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>для строительств</w:t>
      </w:r>
      <w:r w:rsidR="009A4B19">
        <w:rPr>
          <w:sz w:val="28"/>
          <w:szCs w:val="28"/>
        </w:rPr>
        <w:t>а</w:t>
      </w:r>
      <w:r w:rsidR="00C76CAF">
        <w:rPr>
          <w:sz w:val="28"/>
          <w:szCs w:val="28"/>
        </w:rPr>
        <w:t xml:space="preserve"> индивидуального жилого дома</w:t>
      </w:r>
      <w:r w:rsidR="0016036C" w:rsidRPr="0016036C">
        <w:t xml:space="preserve"> </w:t>
      </w:r>
      <w:r w:rsidR="0016036C" w:rsidRPr="0016036C">
        <w:rPr>
          <w:sz w:val="28"/>
          <w:szCs w:val="28"/>
        </w:rPr>
        <w:t>в градостроительной зоне Ж-1</w:t>
      </w:r>
      <w:r w:rsidR="00C76CAF">
        <w:rPr>
          <w:sz w:val="28"/>
          <w:szCs w:val="28"/>
        </w:rPr>
        <w:t xml:space="preserve">, расположенного по адресу: Хабаровский край, Вяземский район, г. Вяземский, ул. </w:t>
      </w:r>
      <w:r w:rsidR="009A4B19">
        <w:rPr>
          <w:sz w:val="28"/>
          <w:szCs w:val="28"/>
        </w:rPr>
        <w:t>Кирпичная</w:t>
      </w:r>
      <w:r w:rsidR="00C76CAF">
        <w:rPr>
          <w:sz w:val="28"/>
          <w:szCs w:val="28"/>
        </w:rPr>
        <w:t xml:space="preserve">, </w:t>
      </w:r>
      <w:r w:rsidR="009A4B19">
        <w:rPr>
          <w:sz w:val="28"/>
          <w:szCs w:val="28"/>
        </w:rPr>
        <w:t>1</w:t>
      </w:r>
      <w:r w:rsidR="00C76CAF">
        <w:rPr>
          <w:sz w:val="28"/>
          <w:szCs w:val="28"/>
        </w:rPr>
        <w:t xml:space="preserve">, площадью </w:t>
      </w:r>
      <w:r w:rsidR="00F32454">
        <w:rPr>
          <w:sz w:val="28"/>
          <w:szCs w:val="28"/>
        </w:rPr>
        <w:t>1</w:t>
      </w:r>
      <w:r w:rsidR="009A4B19">
        <w:rPr>
          <w:sz w:val="28"/>
          <w:szCs w:val="28"/>
        </w:rPr>
        <w:t>559</w:t>
      </w:r>
      <w:r w:rsidR="00C76CAF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9A4B1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A4B19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F32454">
        <w:rPr>
          <w:sz w:val="28"/>
          <w:szCs w:val="28"/>
        </w:rPr>
        <w:t>2</w:t>
      </w:r>
      <w:r w:rsidR="009A4B19">
        <w:rPr>
          <w:sz w:val="28"/>
          <w:szCs w:val="28"/>
        </w:rPr>
        <w:t>9</w:t>
      </w:r>
      <w:r w:rsidR="00C76CAF">
        <w:rPr>
          <w:sz w:val="28"/>
          <w:szCs w:val="28"/>
        </w:rPr>
        <w:t>.</w:t>
      </w:r>
      <w:r w:rsidR="009A4B19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F32454">
      <w:pPr>
        <w:jc w:val="both"/>
        <w:rPr>
          <w:sz w:val="28"/>
          <w:szCs w:val="28"/>
        </w:rPr>
      </w:pPr>
    </w:p>
    <w:p w:rsidR="006409B0" w:rsidRDefault="006409B0" w:rsidP="00947B7A">
      <w:pPr>
        <w:jc w:val="both"/>
        <w:rPr>
          <w:sz w:val="28"/>
          <w:szCs w:val="28"/>
        </w:rPr>
      </w:pPr>
    </w:p>
    <w:p w:rsidR="006409B0" w:rsidRDefault="006409B0" w:rsidP="00F3424F">
      <w:pPr>
        <w:spacing w:line="240" w:lineRule="exact"/>
        <w:rPr>
          <w:sz w:val="28"/>
          <w:szCs w:val="28"/>
        </w:rPr>
      </w:pPr>
    </w:p>
    <w:p w:rsidR="00186428" w:rsidRDefault="006409B0" w:rsidP="00F342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186428">
        <w:rPr>
          <w:sz w:val="28"/>
          <w:szCs w:val="28"/>
        </w:rPr>
        <w:t>лава</w:t>
      </w:r>
      <w:r w:rsidR="00FD723F">
        <w:rPr>
          <w:sz w:val="28"/>
          <w:szCs w:val="28"/>
        </w:rPr>
        <w:t xml:space="preserve"> </w:t>
      </w:r>
      <w:r w:rsidR="00186428">
        <w:rPr>
          <w:sz w:val="28"/>
          <w:szCs w:val="28"/>
        </w:rPr>
        <w:t>городского поселения</w:t>
      </w:r>
      <w:r w:rsidR="00FD723F">
        <w:rPr>
          <w:sz w:val="28"/>
          <w:szCs w:val="28"/>
        </w:rPr>
        <w:t xml:space="preserve">           </w:t>
      </w:r>
      <w:r w:rsidR="004B73EF">
        <w:rPr>
          <w:sz w:val="28"/>
          <w:szCs w:val="28"/>
        </w:rPr>
        <w:t xml:space="preserve"> </w:t>
      </w:r>
      <w:r w:rsidR="00FD723F">
        <w:rPr>
          <w:sz w:val="28"/>
          <w:szCs w:val="28"/>
        </w:rPr>
        <w:t xml:space="preserve">                                                  </w:t>
      </w:r>
      <w:r w:rsidR="00F3424F">
        <w:rPr>
          <w:sz w:val="28"/>
          <w:szCs w:val="28"/>
        </w:rPr>
        <w:t>А.Ю.</w:t>
      </w:r>
      <w:r w:rsidR="00BD43DA">
        <w:rPr>
          <w:sz w:val="28"/>
          <w:szCs w:val="28"/>
        </w:rPr>
        <w:t xml:space="preserve"> </w:t>
      </w:r>
      <w:r w:rsidR="00F3424F">
        <w:rPr>
          <w:sz w:val="28"/>
          <w:szCs w:val="28"/>
        </w:rPr>
        <w:t>Усенко</w:t>
      </w:r>
      <w:bookmarkStart w:id="0" w:name="_GoBack"/>
      <w:bookmarkEnd w:id="0"/>
    </w:p>
    <w:sectPr w:rsidR="00186428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CE" w:rsidRDefault="007A0ACE">
      <w:r>
        <w:separator/>
      </w:r>
    </w:p>
  </w:endnote>
  <w:endnote w:type="continuationSeparator" w:id="0">
    <w:p w:rsidR="007A0ACE" w:rsidRDefault="007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CE" w:rsidRDefault="007A0ACE">
      <w:r>
        <w:separator/>
      </w:r>
    </w:p>
  </w:footnote>
  <w:footnote w:type="continuationSeparator" w:id="0">
    <w:p w:rsidR="007A0ACE" w:rsidRDefault="007A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70176"/>
    <w:rsid w:val="000A4D09"/>
    <w:rsid w:val="0016036C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E2362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715F93"/>
    <w:rsid w:val="00782822"/>
    <w:rsid w:val="007945C3"/>
    <w:rsid w:val="007948DD"/>
    <w:rsid w:val="00796107"/>
    <w:rsid w:val="007A0ACE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A4B19"/>
    <w:rsid w:val="009D62F6"/>
    <w:rsid w:val="009F4E7E"/>
    <w:rsid w:val="00A627F5"/>
    <w:rsid w:val="00A668C3"/>
    <w:rsid w:val="00A80AA8"/>
    <w:rsid w:val="00A83776"/>
    <w:rsid w:val="00B05107"/>
    <w:rsid w:val="00B30E2E"/>
    <w:rsid w:val="00B34CFB"/>
    <w:rsid w:val="00B47102"/>
    <w:rsid w:val="00BA0E07"/>
    <w:rsid w:val="00BD43DA"/>
    <w:rsid w:val="00BF14CC"/>
    <w:rsid w:val="00C264DE"/>
    <w:rsid w:val="00C27B01"/>
    <w:rsid w:val="00C55E65"/>
    <w:rsid w:val="00C63B55"/>
    <w:rsid w:val="00C6579A"/>
    <w:rsid w:val="00C703D2"/>
    <w:rsid w:val="00C76CAF"/>
    <w:rsid w:val="00CD0245"/>
    <w:rsid w:val="00DA5A76"/>
    <w:rsid w:val="00DB57E2"/>
    <w:rsid w:val="00DC71E3"/>
    <w:rsid w:val="00DE4E4A"/>
    <w:rsid w:val="00DE6D4E"/>
    <w:rsid w:val="00DE7118"/>
    <w:rsid w:val="00E3715F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2454"/>
    <w:rsid w:val="00F3424F"/>
    <w:rsid w:val="00F3728D"/>
    <w:rsid w:val="00F558B7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6CE167-37EC-4B1F-A43A-7C1FD70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Jeka-Book</cp:lastModifiedBy>
  <cp:revision>4</cp:revision>
  <cp:lastPrinted>2015-11-18T06:26:00Z</cp:lastPrinted>
  <dcterms:created xsi:type="dcterms:W3CDTF">2016-03-24T02:51:00Z</dcterms:created>
  <dcterms:modified xsi:type="dcterms:W3CDTF">2016-05-06T03:05:00Z</dcterms:modified>
</cp:coreProperties>
</file>