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85F" w:rsidRPr="004A7B46" w:rsidRDefault="00117D0A" w:rsidP="00AB4322">
      <w:pPr>
        <w:shd w:val="clear" w:color="auto" w:fill="FFFFFF"/>
        <w:tabs>
          <w:tab w:val="left" w:pos="284"/>
        </w:tabs>
        <w:jc w:val="both"/>
        <w:rPr>
          <w:rFonts w:ascii="Times New Roman" w:hAnsi="Times New Roman" w:cs="Times New Roman"/>
          <w:sz w:val="24"/>
          <w:szCs w:val="24"/>
        </w:rPr>
      </w:pPr>
      <w:r w:rsidRPr="004A7B46">
        <w:rPr>
          <w:rFonts w:ascii="Times New Roman" w:hAnsi="Times New Roman" w:cs="Times New Roman"/>
          <w:b/>
          <w:bCs/>
          <w:sz w:val="24"/>
          <w:szCs w:val="24"/>
        </w:rPr>
        <w:t>Администрация городского поселения «Город Вяземский»</w:t>
      </w:r>
      <w:r w:rsidR="00AB4322">
        <w:rPr>
          <w:rFonts w:ascii="Times New Roman" w:hAnsi="Times New Roman" w:cs="Times New Roman"/>
          <w:b/>
          <w:bCs/>
          <w:sz w:val="24"/>
          <w:szCs w:val="24"/>
        </w:rPr>
        <w:t xml:space="preserve"> </w:t>
      </w:r>
      <w:r w:rsidRPr="004A7B46">
        <w:rPr>
          <w:rFonts w:ascii="Times New Roman" w:hAnsi="Times New Roman" w:cs="Times New Roman"/>
          <w:b/>
          <w:bCs/>
          <w:sz w:val="24"/>
          <w:szCs w:val="24"/>
        </w:rPr>
        <w:t>сообщает</w:t>
      </w:r>
      <w:r w:rsidR="00AB4322">
        <w:rPr>
          <w:rFonts w:ascii="Times New Roman" w:hAnsi="Times New Roman" w:cs="Times New Roman"/>
          <w:b/>
          <w:bCs/>
          <w:sz w:val="24"/>
          <w:szCs w:val="24"/>
        </w:rPr>
        <w:t xml:space="preserve"> </w:t>
      </w:r>
      <w:r w:rsidRPr="004A7B46">
        <w:rPr>
          <w:rFonts w:ascii="Times New Roman" w:hAnsi="Times New Roman" w:cs="Times New Roman"/>
          <w:b/>
          <w:bCs/>
          <w:sz w:val="24"/>
          <w:szCs w:val="24"/>
        </w:rPr>
        <w:t>о</w:t>
      </w:r>
      <w:r w:rsidR="00AB4322">
        <w:rPr>
          <w:rFonts w:ascii="Times New Roman" w:hAnsi="Times New Roman" w:cs="Times New Roman"/>
          <w:b/>
          <w:bCs/>
          <w:sz w:val="24"/>
          <w:szCs w:val="24"/>
        </w:rPr>
        <w:t xml:space="preserve"> </w:t>
      </w:r>
      <w:r w:rsidRPr="004A7B46">
        <w:rPr>
          <w:rFonts w:ascii="Times New Roman" w:hAnsi="Times New Roman" w:cs="Times New Roman"/>
          <w:b/>
          <w:bCs/>
          <w:sz w:val="24"/>
          <w:szCs w:val="24"/>
        </w:rPr>
        <w:t>проведении</w:t>
      </w:r>
      <w:r w:rsidR="00AB4322">
        <w:rPr>
          <w:rFonts w:ascii="Times New Roman" w:hAnsi="Times New Roman" w:cs="Times New Roman"/>
          <w:b/>
          <w:bCs/>
          <w:sz w:val="24"/>
          <w:szCs w:val="24"/>
        </w:rPr>
        <w:t xml:space="preserve"> </w:t>
      </w:r>
      <w:r w:rsidRPr="004A7B46">
        <w:rPr>
          <w:rFonts w:ascii="Times New Roman" w:hAnsi="Times New Roman" w:cs="Times New Roman"/>
          <w:b/>
          <w:bCs/>
          <w:sz w:val="24"/>
          <w:szCs w:val="24"/>
        </w:rPr>
        <w:t>открытого</w:t>
      </w:r>
      <w:r w:rsidR="00AB4322">
        <w:rPr>
          <w:rFonts w:ascii="Times New Roman" w:hAnsi="Times New Roman" w:cs="Times New Roman"/>
          <w:b/>
          <w:bCs/>
          <w:sz w:val="24"/>
          <w:szCs w:val="24"/>
        </w:rPr>
        <w:t xml:space="preserve"> </w:t>
      </w:r>
      <w:r w:rsidR="00BD0602" w:rsidRPr="004A7B46">
        <w:rPr>
          <w:rFonts w:ascii="Times New Roman" w:hAnsi="Times New Roman" w:cs="Times New Roman"/>
          <w:b/>
          <w:bCs/>
          <w:sz w:val="24"/>
          <w:szCs w:val="24"/>
        </w:rPr>
        <w:t xml:space="preserve">аукциона </w:t>
      </w:r>
      <w:r w:rsidRPr="004A7B46">
        <w:rPr>
          <w:rFonts w:ascii="Times New Roman" w:hAnsi="Times New Roman" w:cs="Times New Roman"/>
          <w:b/>
          <w:bCs/>
          <w:sz w:val="24"/>
          <w:szCs w:val="24"/>
        </w:rPr>
        <w:t>о продаже</w:t>
      </w:r>
      <w:r w:rsidR="00AB4322">
        <w:rPr>
          <w:rFonts w:ascii="Times New Roman" w:hAnsi="Times New Roman" w:cs="Times New Roman"/>
          <w:b/>
          <w:bCs/>
          <w:sz w:val="24"/>
          <w:szCs w:val="24"/>
        </w:rPr>
        <w:t xml:space="preserve"> </w:t>
      </w:r>
      <w:r w:rsidR="00001DE5" w:rsidRPr="004A7B46">
        <w:rPr>
          <w:rFonts w:ascii="Times New Roman" w:hAnsi="Times New Roman"/>
          <w:b/>
          <w:bCs/>
          <w:sz w:val="24"/>
          <w:szCs w:val="24"/>
        </w:rPr>
        <w:t>муниципального имущества</w:t>
      </w:r>
      <w:r w:rsidR="00AB4322">
        <w:rPr>
          <w:rFonts w:ascii="Times New Roman" w:hAnsi="Times New Roman"/>
          <w:b/>
          <w:bCs/>
          <w:sz w:val="24"/>
          <w:szCs w:val="24"/>
        </w:rPr>
        <w:t xml:space="preserve"> </w:t>
      </w:r>
      <w:r w:rsidR="00CA2843" w:rsidRPr="004A7B46">
        <w:rPr>
          <w:rFonts w:ascii="Times New Roman" w:hAnsi="Times New Roman"/>
          <w:b/>
          <w:bCs/>
          <w:sz w:val="24"/>
          <w:szCs w:val="24"/>
        </w:rPr>
        <w:t>-</w:t>
      </w:r>
      <w:r w:rsidR="00AB4322">
        <w:rPr>
          <w:rFonts w:ascii="Times New Roman" w:hAnsi="Times New Roman"/>
          <w:b/>
          <w:bCs/>
          <w:sz w:val="24"/>
          <w:szCs w:val="24"/>
        </w:rPr>
        <w:t xml:space="preserve"> </w:t>
      </w:r>
      <w:r w:rsidR="0018485F" w:rsidRPr="004A7B46">
        <w:rPr>
          <w:rFonts w:ascii="Times New Roman" w:hAnsi="Times New Roman" w:cs="Times New Roman"/>
          <w:b/>
          <w:sz w:val="24"/>
          <w:szCs w:val="24"/>
        </w:rPr>
        <w:t>объектов электросетевого хозяйства городского поселения «Город Вяземский» Вяземского муниципального района Хабаровского края»</w:t>
      </w:r>
    </w:p>
    <w:p w:rsidR="00117D0A" w:rsidRPr="004A7B46" w:rsidRDefault="0005233B" w:rsidP="00AB4322">
      <w:pPr>
        <w:shd w:val="clear" w:color="auto" w:fill="FFFFFF"/>
        <w:tabs>
          <w:tab w:val="left" w:pos="0"/>
        </w:tabs>
        <w:jc w:val="both"/>
        <w:rPr>
          <w:rFonts w:ascii="Times New Roman" w:hAnsi="Times New Roman" w:cs="Times New Roman"/>
          <w:sz w:val="24"/>
          <w:szCs w:val="24"/>
        </w:rPr>
      </w:pPr>
      <w:r w:rsidRPr="004A7B46">
        <w:rPr>
          <w:rFonts w:ascii="Times New Roman" w:hAnsi="Times New Roman" w:cs="Times New Roman"/>
          <w:bCs/>
          <w:sz w:val="24"/>
          <w:szCs w:val="24"/>
        </w:rPr>
        <w:tab/>
        <w:t>О</w:t>
      </w:r>
      <w:r w:rsidR="00117D0A" w:rsidRPr="004A7B46">
        <w:rPr>
          <w:rFonts w:ascii="Times New Roman" w:hAnsi="Times New Roman" w:cs="Times New Roman"/>
          <w:b/>
          <w:sz w:val="24"/>
          <w:szCs w:val="24"/>
        </w:rPr>
        <w:t xml:space="preserve">рганизатор торгов (Продавец) </w:t>
      </w:r>
      <w:r w:rsidR="00117D0A" w:rsidRPr="004A7B46">
        <w:rPr>
          <w:rFonts w:ascii="Times New Roman" w:hAnsi="Times New Roman" w:cs="Times New Roman"/>
          <w:sz w:val="24"/>
          <w:szCs w:val="24"/>
        </w:rPr>
        <w:t>– администрация городского</w:t>
      </w:r>
      <w:r w:rsidR="00AB4322">
        <w:rPr>
          <w:rFonts w:ascii="Times New Roman" w:hAnsi="Times New Roman" w:cs="Times New Roman"/>
          <w:sz w:val="24"/>
          <w:szCs w:val="24"/>
        </w:rPr>
        <w:t xml:space="preserve"> </w:t>
      </w:r>
      <w:r w:rsidR="00117D0A" w:rsidRPr="004A7B46">
        <w:rPr>
          <w:rFonts w:ascii="Times New Roman" w:hAnsi="Times New Roman" w:cs="Times New Roman"/>
          <w:sz w:val="24"/>
          <w:szCs w:val="24"/>
        </w:rPr>
        <w:t>поселения «Город Вяземский» Вяземского муниципального района</w:t>
      </w:r>
      <w:r w:rsidR="00AB4322">
        <w:rPr>
          <w:rFonts w:ascii="Times New Roman" w:hAnsi="Times New Roman" w:cs="Times New Roman"/>
          <w:sz w:val="24"/>
          <w:szCs w:val="24"/>
        </w:rPr>
        <w:t xml:space="preserve"> </w:t>
      </w:r>
      <w:r w:rsidR="00D96841" w:rsidRPr="004A7B46">
        <w:rPr>
          <w:rFonts w:ascii="Times New Roman" w:hAnsi="Times New Roman" w:cs="Times New Roman"/>
          <w:sz w:val="24"/>
          <w:szCs w:val="24"/>
        </w:rPr>
        <w:t>Хабаровского края</w:t>
      </w:r>
      <w:r w:rsidR="00117D0A" w:rsidRPr="004A7B46">
        <w:rPr>
          <w:rFonts w:ascii="Times New Roman" w:hAnsi="Times New Roman" w:cs="Times New Roman"/>
          <w:sz w:val="24"/>
          <w:szCs w:val="24"/>
        </w:rPr>
        <w:t>.</w:t>
      </w:r>
    </w:p>
    <w:p w:rsidR="0005233B" w:rsidRPr="004A7B46" w:rsidRDefault="00117D0A" w:rsidP="00AB4322">
      <w:pPr>
        <w:shd w:val="clear" w:color="auto" w:fill="FFFFFF"/>
        <w:ind w:firstLine="708"/>
        <w:jc w:val="both"/>
        <w:rPr>
          <w:rFonts w:ascii="Times New Roman" w:hAnsi="Times New Roman" w:cs="Times New Roman"/>
          <w:sz w:val="24"/>
          <w:szCs w:val="24"/>
        </w:rPr>
      </w:pPr>
      <w:r w:rsidRPr="004A7B46">
        <w:rPr>
          <w:rFonts w:ascii="Times New Roman" w:hAnsi="Times New Roman" w:cs="Times New Roman"/>
          <w:b/>
          <w:bCs/>
          <w:sz w:val="24"/>
          <w:szCs w:val="24"/>
        </w:rPr>
        <w:t>Аукцион</w:t>
      </w:r>
      <w:r w:rsidR="00AB4322">
        <w:rPr>
          <w:rFonts w:ascii="Times New Roman" w:hAnsi="Times New Roman" w:cs="Times New Roman"/>
          <w:b/>
          <w:bCs/>
          <w:sz w:val="24"/>
          <w:szCs w:val="24"/>
        </w:rPr>
        <w:t xml:space="preserve"> </w:t>
      </w:r>
      <w:r w:rsidRPr="004A7B46">
        <w:rPr>
          <w:rFonts w:ascii="Times New Roman" w:hAnsi="Times New Roman" w:cs="Times New Roman"/>
          <w:b/>
          <w:bCs/>
          <w:sz w:val="24"/>
          <w:szCs w:val="24"/>
        </w:rPr>
        <w:t>состоится</w:t>
      </w:r>
      <w:r w:rsidR="00AB4322">
        <w:rPr>
          <w:rFonts w:ascii="Times New Roman" w:hAnsi="Times New Roman" w:cs="Times New Roman"/>
          <w:b/>
          <w:bCs/>
          <w:sz w:val="24"/>
          <w:szCs w:val="24"/>
        </w:rPr>
        <w:t xml:space="preserve"> </w:t>
      </w:r>
      <w:r w:rsidR="0018485F" w:rsidRPr="004A7B46">
        <w:rPr>
          <w:rFonts w:ascii="Times New Roman" w:hAnsi="Times New Roman"/>
          <w:bCs/>
          <w:sz w:val="24"/>
          <w:szCs w:val="24"/>
        </w:rPr>
        <w:t>12</w:t>
      </w:r>
      <w:r w:rsidR="00AB4322">
        <w:rPr>
          <w:rFonts w:ascii="Times New Roman" w:hAnsi="Times New Roman"/>
          <w:bCs/>
          <w:sz w:val="24"/>
          <w:szCs w:val="24"/>
        </w:rPr>
        <w:t xml:space="preserve"> </w:t>
      </w:r>
      <w:r w:rsidR="0018485F" w:rsidRPr="004A7B46">
        <w:rPr>
          <w:rFonts w:ascii="Times New Roman" w:hAnsi="Times New Roman"/>
          <w:b/>
          <w:bCs/>
          <w:sz w:val="24"/>
          <w:szCs w:val="24"/>
        </w:rPr>
        <w:t>декабря</w:t>
      </w:r>
      <w:r w:rsidR="00AB4322">
        <w:rPr>
          <w:rFonts w:ascii="Times New Roman" w:hAnsi="Times New Roman"/>
          <w:b/>
          <w:bCs/>
          <w:sz w:val="24"/>
          <w:szCs w:val="24"/>
        </w:rPr>
        <w:t xml:space="preserve"> </w:t>
      </w:r>
      <w:r w:rsidRPr="004A7B46">
        <w:rPr>
          <w:rFonts w:ascii="Times New Roman" w:hAnsi="Times New Roman"/>
          <w:b/>
          <w:bCs/>
          <w:sz w:val="24"/>
          <w:szCs w:val="24"/>
        </w:rPr>
        <w:t xml:space="preserve">2016 </w:t>
      </w:r>
      <w:r w:rsidRPr="004A7B46">
        <w:rPr>
          <w:rFonts w:ascii="Times New Roman" w:hAnsi="Times New Roman" w:cs="Times New Roman"/>
          <w:b/>
          <w:bCs/>
          <w:sz w:val="24"/>
          <w:szCs w:val="24"/>
        </w:rPr>
        <w:t>года</w:t>
      </w:r>
      <w:r w:rsidRPr="004A7B46">
        <w:rPr>
          <w:rFonts w:ascii="Times New Roman" w:hAnsi="Times New Roman"/>
          <w:b/>
          <w:bCs/>
          <w:sz w:val="24"/>
          <w:szCs w:val="24"/>
        </w:rPr>
        <w:t xml:space="preserve"> в 11 час. 00 мин.</w:t>
      </w:r>
      <w:r w:rsidR="00AB4322">
        <w:rPr>
          <w:rFonts w:ascii="Times New Roman" w:hAnsi="Times New Roman"/>
          <w:b/>
          <w:bCs/>
          <w:sz w:val="24"/>
          <w:szCs w:val="24"/>
        </w:rPr>
        <w:t xml:space="preserve"> </w:t>
      </w:r>
      <w:r w:rsidRPr="004A7B46">
        <w:rPr>
          <w:rFonts w:ascii="Times New Roman" w:hAnsi="Times New Roman" w:cs="Times New Roman"/>
          <w:sz w:val="24"/>
          <w:szCs w:val="24"/>
        </w:rPr>
        <w:t>по</w:t>
      </w:r>
      <w:r w:rsidR="00AB4322">
        <w:rPr>
          <w:rFonts w:ascii="Times New Roman" w:hAnsi="Times New Roman" w:cs="Times New Roman"/>
          <w:sz w:val="24"/>
          <w:szCs w:val="24"/>
        </w:rPr>
        <w:t xml:space="preserve"> м</w:t>
      </w:r>
      <w:r w:rsidRPr="004A7B46">
        <w:rPr>
          <w:rFonts w:ascii="Times New Roman" w:hAnsi="Times New Roman" w:cs="Times New Roman"/>
          <w:sz w:val="24"/>
          <w:szCs w:val="24"/>
        </w:rPr>
        <w:t>естному</w:t>
      </w:r>
      <w:r w:rsidR="00AB4322">
        <w:rPr>
          <w:rFonts w:ascii="Times New Roman" w:hAnsi="Times New Roman" w:cs="Times New Roman"/>
          <w:sz w:val="24"/>
          <w:szCs w:val="24"/>
        </w:rPr>
        <w:t xml:space="preserve"> </w:t>
      </w:r>
      <w:r w:rsidRPr="004A7B46">
        <w:rPr>
          <w:rFonts w:ascii="Times New Roman" w:hAnsi="Times New Roman" w:cs="Times New Roman"/>
          <w:sz w:val="24"/>
          <w:szCs w:val="24"/>
        </w:rPr>
        <w:t>времени</w:t>
      </w:r>
      <w:r w:rsidR="00AB4322">
        <w:rPr>
          <w:rFonts w:ascii="Times New Roman" w:hAnsi="Times New Roman" w:cs="Times New Roman"/>
          <w:sz w:val="24"/>
          <w:szCs w:val="24"/>
        </w:rPr>
        <w:t xml:space="preserve"> </w:t>
      </w:r>
      <w:r w:rsidRPr="004A7B46">
        <w:rPr>
          <w:rFonts w:ascii="Times New Roman" w:hAnsi="Times New Roman" w:cs="Times New Roman"/>
          <w:sz w:val="24"/>
          <w:szCs w:val="24"/>
        </w:rPr>
        <w:t>в</w:t>
      </w:r>
      <w:r w:rsidR="00AB4322">
        <w:rPr>
          <w:rFonts w:ascii="Times New Roman" w:hAnsi="Times New Roman" w:cs="Times New Roman"/>
          <w:sz w:val="24"/>
          <w:szCs w:val="24"/>
        </w:rPr>
        <w:t xml:space="preserve"> </w:t>
      </w:r>
      <w:r w:rsidRPr="004A7B46">
        <w:rPr>
          <w:rFonts w:ascii="Times New Roman" w:hAnsi="Times New Roman" w:cs="Times New Roman"/>
          <w:sz w:val="24"/>
          <w:szCs w:val="24"/>
        </w:rPr>
        <w:t>администрации городского поселения «Город Вяземский»</w:t>
      </w:r>
      <w:r w:rsidR="00AB4322">
        <w:rPr>
          <w:rFonts w:ascii="Times New Roman" w:hAnsi="Times New Roman" w:cs="Times New Roman"/>
          <w:sz w:val="24"/>
          <w:szCs w:val="24"/>
        </w:rPr>
        <w:t xml:space="preserve"> </w:t>
      </w:r>
      <w:r w:rsidRPr="004A7B46">
        <w:rPr>
          <w:rFonts w:ascii="Times New Roman" w:hAnsi="Times New Roman" w:cs="Times New Roman"/>
          <w:sz w:val="24"/>
          <w:szCs w:val="24"/>
        </w:rPr>
        <w:t>по</w:t>
      </w:r>
      <w:r w:rsidR="00AB4322">
        <w:rPr>
          <w:rFonts w:ascii="Times New Roman" w:hAnsi="Times New Roman" w:cs="Times New Roman"/>
          <w:sz w:val="24"/>
          <w:szCs w:val="24"/>
        </w:rPr>
        <w:t xml:space="preserve"> </w:t>
      </w:r>
      <w:r w:rsidRPr="004A7B46">
        <w:rPr>
          <w:rFonts w:ascii="Times New Roman" w:hAnsi="Times New Roman" w:cs="Times New Roman"/>
          <w:sz w:val="24"/>
          <w:szCs w:val="24"/>
        </w:rPr>
        <w:t>адресу</w:t>
      </w:r>
      <w:r w:rsidRPr="004A7B46">
        <w:rPr>
          <w:rFonts w:ascii="Times New Roman" w:hAnsi="Times New Roman"/>
          <w:sz w:val="24"/>
          <w:szCs w:val="24"/>
        </w:rPr>
        <w:t xml:space="preserve">: </w:t>
      </w:r>
      <w:r w:rsidRPr="004A7B46">
        <w:rPr>
          <w:rFonts w:ascii="Times New Roman" w:hAnsi="Times New Roman" w:cs="Times New Roman"/>
          <w:sz w:val="24"/>
          <w:szCs w:val="24"/>
        </w:rPr>
        <w:t>г</w:t>
      </w:r>
      <w:r w:rsidRPr="004A7B46">
        <w:rPr>
          <w:rFonts w:ascii="Times New Roman" w:hAnsi="Times New Roman"/>
          <w:sz w:val="24"/>
          <w:szCs w:val="24"/>
        </w:rPr>
        <w:t xml:space="preserve">. Вяземский, </w:t>
      </w:r>
      <w:r w:rsidRPr="004A7B46">
        <w:rPr>
          <w:rFonts w:ascii="Times New Roman" w:hAnsi="Times New Roman" w:cs="Times New Roman"/>
          <w:sz w:val="24"/>
          <w:szCs w:val="24"/>
        </w:rPr>
        <w:t>ул</w:t>
      </w:r>
      <w:r w:rsidRPr="004A7B46">
        <w:rPr>
          <w:rFonts w:ascii="Times New Roman" w:hAnsi="Times New Roman"/>
          <w:sz w:val="24"/>
          <w:szCs w:val="24"/>
        </w:rPr>
        <w:t xml:space="preserve">. </w:t>
      </w:r>
      <w:r w:rsidRPr="004A7B46">
        <w:rPr>
          <w:rFonts w:ascii="Times New Roman" w:hAnsi="Times New Roman" w:cs="Times New Roman"/>
          <w:sz w:val="24"/>
          <w:szCs w:val="24"/>
        </w:rPr>
        <w:t>Коммунистическая</w:t>
      </w:r>
      <w:r w:rsidRPr="004A7B46">
        <w:rPr>
          <w:rFonts w:ascii="Times New Roman" w:hAnsi="Times New Roman"/>
          <w:sz w:val="24"/>
          <w:szCs w:val="24"/>
        </w:rPr>
        <w:t xml:space="preserve">, 8, кабинет </w:t>
      </w:r>
      <w:r w:rsidRPr="004A7B46">
        <w:rPr>
          <w:rFonts w:ascii="Times New Roman" w:hAnsi="Times New Roman"/>
          <w:b/>
          <w:sz w:val="24"/>
          <w:szCs w:val="24"/>
        </w:rPr>
        <w:t>307</w:t>
      </w:r>
      <w:r w:rsidRPr="004A7B46">
        <w:rPr>
          <w:rFonts w:ascii="Times New Roman" w:hAnsi="Times New Roman"/>
          <w:sz w:val="24"/>
          <w:szCs w:val="24"/>
        </w:rPr>
        <w:t xml:space="preserve">. </w:t>
      </w:r>
    </w:p>
    <w:p w:rsidR="00117D0A" w:rsidRPr="004A7B46" w:rsidRDefault="00117D0A" w:rsidP="00297FEB">
      <w:pPr>
        <w:shd w:val="clear" w:color="auto" w:fill="FFFFFF"/>
        <w:ind w:firstLine="708"/>
        <w:jc w:val="both"/>
        <w:rPr>
          <w:rFonts w:ascii="Times New Roman" w:hAnsi="Times New Roman" w:cs="Times New Roman"/>
          <w:bCs/>
          <w:sz w:val="24"/>
          <w:szCs w:val="24"/>
        </w:rPr>
      </w:pPr>
      <w:r w:rsidRPr="004A7B46">
        <w:rPr>
          <w:rFonts w:ascii="Times New Roman" w:hAnsi="Times New Roman" w:cs="Times New Roman"/>
          <w:b/>
          <w:bCs/>
          <w:sz w:val="24"/>
          <w:szCs w:val="24"/>
        </w:rPr>
        <w:t xml:space="preserve">Форма собственности – </w:t>
      </w:r>
      <w:r w:rsidRPr="004A7B46">
        <w:rPr>
          <w:rFonts w:ascii="Times New Roman" w:hAnsi="Times New Roman" w:cs="Times New Roman"/>
          <w:bCs/>
          <w:sz w:val="24"/>
          <w:szCs w:val="24"/>
        </w:rPr>
        <w:t>собственность администрации городского</w:t>
      </w:r>
      <w:r w:rsidR="00297FEB">
        <w:rPr>
          <w:rFonts w:ascii="Times New Roman" w:hAnsi="Times New Roman" w:cs="Times New Roman"/>
          <w:bCs/>
          <w:sz w:val="24"/>
          <w:szCs w:val="24"/>
        </w:rPr>
        <w:t xml:space="preserve"> </w:t>
      </w:r>
      <w:r w:rsidRPr="004A7B46">
        <w:rPr>
          <w:rFonts w:ascii="Times New Roman" w:hAnsi="Times New Roman" w:cs="Times New Roman"/>
          <w:bCs/>
          <w:sz w:val="24"/>
          <w:szCs w:val="24"/>
        </w:rPr>
        <w:t>поселения «Город Вя</w:t>
      </w:r>
      <w:r w:rsidR="0018485F" w:rsidRPr="004A7B46">
        <w:rPr>
          <w:rFonts w:ascii="Times New Roman" w:hAnsi="Times New Roman" w:cs="Times New Roman"/>
          <w:bCs/>
          <w:sz w:val="24"/>
          <w:szCs w:val="24"/>
        </w:rPr>
        <w:t>земский</w:t>
      </w:r>
      <w:r w:rsidR="00AB4322" w:rsidRPr="004A7B46">
        <w:rPr>
          <w:rFonts w:ascii="Times New Roman" w:hAnsi="Times New Roman" w:cs="Times New Roman"/>
          <w:bCs/>
          <w:sz w:val="24"/>
          <w:szCs w:val="24"/>
        </w:rPr>
        <w:t>» В</w:t>
      </w:r>
      <w:r w:rsidRPr="004A7B46">
        <w:rPr>
          <w:rFonts w:ascii="Times New Roman" w:hAnsi="Times New Roman" w:cs="Times New Roman"/>
          <w:bCs/>
          <w:sz w:val="24"/>
          <w:szCs w:val="24"/>
        </w:rPr>
        <w:t>яземского муниципального района</w:t>
      </w:r>
      <w:r w:rsidR="00E91609" w:rsidRPr="004A7B46">
        <w:rPr>
          <w:rFonts w:ascii="Times New Roman" w:hAnsi="Times New Roman" w:cs="Times New Roman"/>
          <w:bCs/>
          <w:sz w:val="24"/>
          <w:szCs w:val="24"/>
        </w:rPr>
        <w:t xml:space="preserve"> Хабаровского края</w:t>
      </w:r>
      <w:r w:rsidRPr="004A7B46">
        <w:rPr>
          <w:rFonts w:ascii="Times New Roman" w:hAnsi="Times New Roman" w:cs="Times New Roman"/>
          <w:bCs/>
          <w:sz w:val="24"/>
          <w:szCs w:val="24"/>
        </w:rPr>
        <w:t>.</w:t>
      </w:r>
      <w:r w:rsidRPr="004A7B46">
        <w:rPr>
          <w:rFonts w:ascii="Times New Roman" w:hAnsi="Times New Roman" w:cs="Times New Roman"/>
          <w:b/>
          <w:bCs/>
          <w:sz w:val="24"/>
          <w:szCs w:val="24"/>
        </w:rPr>
        <w:tab/>
      </w:r>
    </w:p>
    <w:p w:rsidR="0018485F" w:rsidRPr="004A7B46" w:rsidRDefault="00117D0A" w:rsidP="00AB4322">
      <w:pPr>
        <w:jc w:val="both"/>
        <w:rPr>
          <w:rFonts w:ascii="Times New Roman" w:hAnsi="Times New Roman" w:cs="Times New Roman"/>
          <w:sz w:val="24"/>
          <w:szCs w:val="24"/>
        </w:rPr>
      </w:pPr>
      <w:r w:rsidRPr="004A7B46">
        <w:rPr>
          <w:rFonts w:ascii="Times New Roman" w:hAnsi="Times New Roman" w:cs="Times New Roman"/>
          <w:bCs/>
          <w:sz w:val="24"/>
          <w:szCs w:val="24"/>
        </w:rPr>
        <w:t>Сведения о выставляемом на аукцион имуществе</w:t>
      </w:r>
      <w:r w:rsidR="00AB4322" w:rsidRPr="004A7B46">
        <w:rPr>
          <w:rFonts w:ascii="Times New Roman" w:hAnsi="Times New Roman" w:cs="Times New Roman"/>
          <w:bCs/>
          <w:sz w:val="24"/>
          <w:szCs w:val="24"/>
        </w:rPr>
        <w:t>:</w:t>
      </w:r>
      <w:r w:rsidR="00AB4322" w:rsidRPr="004A7B46">
        <w:rPr>
          <w:rFonts w:ascii="Times New Roman" w:hAnsi="Times New Roman" w:cs="Times New Roman"/>
          <w:sz w:val="24"/>
          <w:szCs w:val="24"/>
        </w:rPr>
        <w:t xml:space="preserve"> о</w:t>
      </w:r>
      <w:r w:rsidR="0018485F" w:rsidRPr="004A7B46">
        <w:rPr>
          <w:rFonts w:ascii="Times New Roman" w:hAnsi="Times New Roman" w:cs="Times New Roman"/>
          <w:sz w:val="24"/>
          <w:szCs w:val="24"/>
        </w:rPr>
        <w:t>бъекты</w:t>
      </w:r>
      <w:r w:rsidR="00297FEB">
        <w:rPr>
          <w:rFonts w:ascii="Times New Roman" w:hAnsi="Times New Roman" w:cs="Times New Roman"/>
          <w:sz w:val="24"/>
          <w:szCs w:val="24"/>
        </w:rPr>
        <w:t xml:space="preserve"> </w:t>
      </w:r>
      <w:r w:rsidR="0018485F" w:rsidRPr="004A7B46">
        <w:rPr>
          <w:rFonts w:ascii="Times New Roman" w:hAnsi="Times New Roman" w:cs="Times New Roman"/>
          <w:sz w:val="24"/>
          <w:szCs w:val="24"/>
        </w:rPr>
        <w:t>электросетевого хозяйства городского поселения «Город Вяземский»</w:t>
      </w:r>
      <w:r w:rsidR="00297FEB">
        <w:rPr>
          <w:rFonts w:ascii="Times New Roman" w:hAnsi="Times New Roman" w:cs="Times New Roman"/>
          <w:sz w:val="24"/>
          <w:szCs w:val="24"/>
        </w:rPr>
        <w:t xml:space="preserve"> </w:t>
      </w:r>
      <w:r w:rsidR="0018485F" w:rsidRPr="004A7B46">
        <w:rPr>
          <w:rFonts w:ascii="Times New Roman" w:hAnsi="Times New Roman" w:cs="Times New Roman"/>
          <w:sz w:val="24"/>
          <w:szCs w:val="24"/>
        </w:rPr>
        <w:t>Вяземского муниципального района Хабаровского края»</w:t>
      </w:r>
    </w:p>
    <w:p w:rsidR="00F7135A" w:rsidRPr="005C4F2F" w:rsidRDefault="00F7135A"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rPr>
        <w:t xml:space="preserve">ЛОТ № 1:- </w:t>
      </w:r>
      <w:r w:rsidRPr="005C4F2F">
        <w:rPr>
          <w:rFonts w:ascii="Times New Roman" w:hAnsi="Times New Roman" w:cs="Times New Roman"/>
          <w:sz w:val="24"/>
          <w:szCs w:val="24"/>
        </w:rPr>
        <w:t xml:space="preserve">Административное здание, расположенное по адресу: </w:t>
      </w:r>
      <w:proofErr w:type="gramStart"/>
      <w:r w:rsidRPr="005C4F2F">
        <w:rPr>
          <w:rFonts w:ascii="Times New Roman" w:hAnsi="Times New Roman" w:cs="Times New Roman"/>
          <w:sz w:val="24"/>
          <w:szCs w:val="24"/>
        </w:rPr>
        <w:t>Хабаровский край, Вяземский р-н, г. Вяземский, ул. Милицейская, д. 41, площадью 129,2 кв. м.</w:t>
      </w:r>
      <w:proofErr w:type="gramEnd"/>
    </w:p>
    <w:p w:rsidR="00F7135A" w:rsidRPr="005C4F2F" w:rsidRDefault="00F7135A"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гараж, расположенный по адресу: Хабаровский край, Вяземский р-н, г. Вяземский, ул. </w:t>
      </w:r>
      <w:proofErr w:type="gramStart"/>
      <w:r w:rsidRPr="005C4F2F">
        <w:rPr>
          <w:rFonts w:ascii="Times New Roman" w:hAnsi="Times New Roman" w:cs="Times New Roman"/>
          <w:sz w:val="24"/>
          <w:szCs w:val="24"/>
        </w:rPr>
        <w:t>Милицейская</w:t>
      </w:r>
      <w:proofErr w:type="gramEnd"/>
      <w:r w:rsidRPr="005C4F2F">
        <w:rPr>
          <w:rFonts w:ascii="Times New Roman" w:hAnsi="Times New Roman" w:cs="Times New Roman"/>
          <w:sz w:val="24"/>
          <w:szCs w:val="24"/>
        </w:rPr>
        <w:t>, д. 41, площадью 419,1</w:t>
      </w:r>
    </w:p>
    <w:p w:rsidR="00F7135A" w:rsidRPr="005C4F2F" w:rsidRDefault="00F7135A"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Оперативно-диспетчерская служба, расположенная по адресу: </w:t>
      </w:r>
      <w:proofErr w:type="gramStart"/>
      <w:r w:rsidRPr="005C4F2F">
        <w:rPr>
          <w:rFonts w:ascii="Times New Roman" w:hAnsi="Times New Roman" w:cs="Times New Roman"/>
          <w:sz w:val="24"/>
          <w:szCs w:val="24"/>
        </w:rPr>
        <w:t xml:space="preserve">Хабаровский край, Вяземский р-н, г. Вяземский, ул. Милицейская, д. 41, площадью </w:t>
      </w:r>
      <w:r w:rsidR="004234F0" w:rsidRPr="005C4F2F">
        <w:rPr>
          <w:rFonts w:ascii="Times New Roman" w:hAnsi="Times New Roman" w:cs="Times New Roman"/>
          <w:sz w:val="24"/>
          <w:szCs w:val="24"/>
        </w:rPr>
        <w:t>21,2</w:t>
      </w:r>
      <w:r w:rsidRPr="005C4F2F">
        <w:rPr>
          <w:rFonts w:ascii="Times New Roman" w:hAnsi="Times New Roman" w:cs="Times New Roman"/>
          <w:sz w:val="24"/>
          <w:szCs w:val="24"/>
        </w:rPr>
        <w:t xml:space="preserve"> кв.м.</w:t>
      </w:r>
      <w:proofErr w:type="gramEnd"/>
    </w:p>
    <w:p w:rsidR="00F7135A" w:rsidRPr="005C4F2F" w:rsidRDefault="00F7135A"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-мастерские, расположенные по адресу: </w:t>
      </w:r>
      <w:proofErr w:type="gramStart"/>
      <w:r w:rsidRPr="005C4F2F">
        <w:rPr>
          <w:rFonts w:ascii="Times New Roman" w:hAnsi="Times New Roman" w:cs="Times New Roman"/>
          <w:sz w:val="24"/>
          <w:szCs w:val="24"/>
        </w:rPr>
        <w:t>Хабаровский край, Вяземский р-н, г. Вяземский, ул. Милицейская, д. 41, площадью 56,8 кв.м.</w:t>
      </w:r>
      <w:proofErr w:type="gramEnd"/>
    </w:p>
    <w:p w:rsidR="00F7135A" w:rsidRPr="005C4F2F" w:rsidRDefault="00F7135A"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w:t>
      </w:r>
      <w:proofErr w:type="gramStart"/>
      <w:r w:rsidRPr="005C4F2F">
        <w:rPr>
          <w:rFonts w:ascii="Times New Roman" w:hAnsi="Times New Roman" w:cs="Times New Roman"/>
          <w:sz w:val="24"/>
          <w:szCs w:val="24"/>
        </w:rPr>
        <w:t>Сторожка</w:t>
      </w:r>
      <w:proofErr w:type="gramEnd"/>
      <w:r w:rsidRPr="005C4F2F">
        <w:rPr>
          <w:rFonts w:ascii="Times New Roman" w:hAnsi="Times New Roman" w:cs="Times New Roman"/>
          <w:sz w:val="24"/>
          <w:szCs w:val="24"/>
        </w:rPr>
        <w:t>, расположенн</w:t>
      </w:r>
      <w:r w:rsidR="00297FEB" w:rsidRPr="005C4F2F">
        <w:rPr>
          <w:rFonts w:ascii="Times New Roman" w:hAnsi="Times New Roman" w:cs="Times New Roman"/>
          <w:sz w:val="24"/>
          <w:szCs w:val="24"/>
        </w:rPr>
        <w:t>ая</w:t>
      </w:r>
      <w:r w:rsidRPr="005C4F2F">
        <w:rPr>
          <w:rFonts w:ascii="Times New Roman" w:hAnsi="Times New Roman" w:cs="Times New Roman"/>
          <w:sz w:val="24"/>
          <w:szCs w:val="24"/>
        </w:rPr>
        <w:t xml:space="preserve"> по адресу: </w:t>
      </w:r>
      <w:proofErr w:type="gramStart"/>
      <w:r w:rsidRPr="005C4F2F">
        <w:rPr>
          <w:rFonts w:ascii="Times New Roman" w:hAnsi="Times New Roman" w:cs="Times New Roman"/>
          <w:sz w:val="24"/>
          <w:szCs w:val="24"/>
        </w:rPr>
        <w:t>Хабаровский край, Вяземский р-н, г. Вяземский, ул. Милицейская, д. 41, площадью 14,5 кв.м.</w:t>
      </w:r>
      <w:proofErr w:type="gramEnd"/>
    </w:p>
    <w:p w:rsidR="00F7135A" w:rsidRPr="005C4F2F" w:rsidRDefault="00F7135A"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Линия электропередач 10 кВ фидера № 17, расположенн</w:t>
      </w:r>
      <w:r w:rsidR="00297FEB" w:rsidRPr="005C4F2F">
        <w:rPr>
          <w:rFonts w:ascii="Times New Roman" w:hAnsi="Times New Roman" w:cs="Times New Roman"/>
          <w:sz w:val="24"/>
          <w:szCs w:val="24"/>
        </w:rPr>
        <w:t xml:space="preserve">ые </w:t>
      </w:r>
      <w:r w:rsidRPr="005C4F2F">
        <w:rPr>
          <w:rFonts w:ascii="Times New Roman" w:hAnsi="Times New Roman" w:cs="Times New Roman"/>
          <w:sz w:val="24"/>
          <w:szCs w:val="24"/>
        </w:rPr>
        <w:t>по адресу: край Хабаровский, р-н Вяземский, г. Вяземский, ВЛ-10 кВ Фидер № 17 ПС "Вяземская", п</w:t>
      </w:r>
      <w:r w:rsidR="00C6325D" w:rsidRPr="005C4F2F">
        <w:rPr>
          <w:rFonts w:ascii="Times New Roman" w:hAnsi="Times New Roman" w:cs="Times New Roman"/>
          <w:sz w:val="24"/>
          <w:szCs w:val="24"/>
        </w:rPr>
        <w:t>ротяженность</w:t>
      </w:r>
      <w:r w:rsidRPr="005C4F2F">
        <w:rPr>
          <w:rFonts w:ascii="Times New Roman" w:hAnsi="Times New Roman" w:cs="Times New Roman"/>
          <w:sz w:val="24"/>
          <w:szCs w:val="24"/>
        </w:rPr>
        <w:t xml:space="preserve"> 12,850 км.</w:t>
      </w:r>
    </w:p>
    <w:p w:rsidR="00F7135A" w:rsidRPr="005C4F2F" w:rsidRDefault="00F7135A" w:rsidP="00AB4322">
      <w:pPr>
        <w:widowControl/>
        <w:autoSpaceDE/>
        <w:autoSpaceDN/>
        <w:adjustRightInd/>
        <w:jc w:val="both"/>
        <w:rPr>
          <w:rFonts w:ascii="Times New Roman" w:hAnsi="Times New Roman" w:cs="Times New Roman"/>
          <w:sz w:val="24"/>
          <w:szCs w:val="24"/>
        </w:rPr>
      </w:pPr>
      <w:proofErr w:type="gramStart"/>
      <w:r w:rsidRPr="005C4F2F">
        <w:rPr>
          <w:rFonts w:ascii="Times New Roman" w:hAnsi="Times New Roman" w:cs="Times New Roman"/>
          <w:sz w:val="24"/>
          <w:szCs w:val="24"/>
        </w:rPr>
        <w:t>- Линия электропередач 10 кВ фидера № 10а,</w:t>
      </w:r>
      <w:r w:rsidR="00EB0E2B" w:rsidRPr="005C4F2F">
        <w:rPr>
          <w:rFonts w:ascii="Times New Roman" w:hAnsi="Times New Roman" w:cs="Times New Roman"/>
          <w:sz w:val="24"/>
          <w:szCs w:val="24"/>
        </w:rPr>
        <w:t xml:space="preserve"> </w:t>
      </w:r>
      <w:r w:rsidRPr="005C4F2F">
        <w:rPr>
          <w:rFonts w:ascii="Times New Roman" w:hAnsi="Times New Roman" w:cs="Times New Roman"/>
          <w:sz w:val="24"/>
          <w:szCs w:val="24"/>
        </w:rPr>
        <w:t xml:space="preserve">расположенные по адресу Хабаровский край, Вяземский район, г. Вяземский, ул. </w:t>
      </w:r>
      <w:proofErr w:type="spellStart"/>
      <w:r w:rsidRPr="005C4F2F">
        <w:rPr>
          <w:rFonts w:ascii="Times New Roman" w:hAnsi="Times New Roman" w:cs="Times New Roman"/>
          <w:sz w:val="24"/>
          <w:szCs w:val="24"/>
        </w:rPr>
        <w:t>Стоцкого</w:t>
      </w:r>
      <w:proofErr w:type="spellEnd"/>
      <w:r w:rsidRPr="005C4F2F">
        <w:rPr>
          <w:rFonts w:ascii="Times New Roman" w:hAnsi="Times New Roman" w:cs="Times New Roman"/>
          <w:sz w:val="24"/>
          <w:szCs w:val="24"/>
        </w:rPr>
        <w:t>, Шоссейная, Полевая, Лазо, Школьная, Карла Маркса, Сильная, Фрунзе, Коммунистическая, п</w:t>
      </w:r>
      <w:r w:rsidR="00C6325D" w:rsidRPr="005C4F2F">
        <w:rPr>
          <w:rFonts w:ascii="Times New Roman" w:hAnsi="Times New Roman" w:cs="Times New Roman"/>
          <w:sz w:val="24"/>
          <w:szCs w:val="24"/>
        </w:rPr>
        <w:t>ротяженность</w:t>
      </w:r>
      <w:r w:rsidRPr="005C4F2F">
        <w:rPr>
          <w:rFonts w:ascii="Times New Roman" w:hAnsi="Times New Roman" w:cs="Times New Roman"/>
          <w:sz w:val="24"/>
          <w:szCs w:val="24"/>
        </w:rPr>
        <w:t xml:space="preserve"> 12,160 км.</w:t>
      </w:r>
      <w:proofErr w:type="gramEnd"/>
    </w:p>
    <w:p w:rsidR="00F7135A" w:rsidRPr="005C4F2F" w:rsidRDefault="00F7135A"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Линия электропередач 10 кВ фидера № 4, </w:t>
      </w:r>
      <w:r w:rsidR="00EB0E2B" w:rsidRPr="005C4F2F">
        <w:rPr>
          <w:rFonts w:ascii="Times New Roman" w:hAnsi="Times New Roman" w:cs="Times New Roman"/>
          <w:sz w:val="24"/>
          <w:szCs w:val="24"/>
        </w:rPr>
        <w:t>расположенные по адресу: край Хабаровский, р-н Вяземский, г. Вяземский, ВЛ-10 кВ Фидер № 4 ПС "Вяземская", п</w:t>
      </w:r>
      <w:r w:rsidR="00C6325D" w:rsidRPr="005C4F2F">
        <w:rPr>
          <w:rFonts w:ascii="Times New Roman" w:hAnsi="Times New Roman" w:cs="Times New Roman"/>
          <w:sz w:val="24"/>
          <w:szCs w:val="24"/>
        </w:rPr>
        <w:t>ротяженность</w:t>
      </w:r>
      <w:r w:rsidR="00EB0E2B" w:rsidRPr="005C4F2F">
        <w:rPr>
          <w:rFonts w:ascii="Times New Roman" w:hAnsi="Times New Roman" w:cs="Times New Roman"/>
          <w:sz w:val="24"/>
          <w:szCs w:val="24"/>
        </w:rPr>
        <w:t xml:space="preserve"> 19,410 км.</w:t>
      </w:r>
    </w:p>
    <w:p w:rsidR="00EB0E2B" w:rsidRPr="005C4F2F" w:rsidRDefault="00EB0E2B"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Сети электроснабжения, расположенные по адресу: </w:t>
      </w:r>
      <w:proofErr w:type="gramStart"/>
      <w:r w:rsidRPr="005C4F2F">
        <w:rPr>
          <w:rFonts w:ascii="Times New Roman" w:hAnsi="Times New Roman" w:cs="Times New Roman"/>
          <w:sz w:val="24"/>
          <w:szCs w:val="24"/>
        </w:rPr>
        <w:t>Хабаровский край, г. Вяземский, ул. Коммунистическая, д.33, п</w:t>
      </w:r>
      <w:r w:rsidR="00C6325D" w:rsidRPr="005C4F2F">
        <w:rPr>
          <w:rFonts w:ascii="Times New Roman" w:hAnsi="Times New Roman" w:cs="Times New Roman"/>
          <w:sz w:val="24"/>
          <w:szCs w:val="24"/>
        </w:rPr>
        <w:t>ротяженность</w:t>
      </w:r>
      <w:r w:rsidRPr="005C4F2F">
        <w:rPr>
          <w:rFonts w:ascii="Times New Roman" w:hAnsi="Times New Roman" w:cs="Times New Roman"/>
          <w:sz w:val="24"/>
          <w:szCs w:val="24"/>
        </w:rPr>
        <w:t xml:space="preserve"> 26,7 </w:t>
      </w:r>
      <w:proofErr w:type="spellStart"/>
      <w:r w:rsidRPr="005C4F2F">
        <w:rPr>
          <w:rFonts w:ascii="Times New Roman" w:hAnsi="Times New Roman" w:cs="Times New Roman"/>
          <w:sz w:val="24"/>
          <w:szCs w:val="24"/>
        </w:rPr>
        <w:t>п.м</w:t>
      </w:r>
      <w:proofErr w:type="spellEnd"/>
      <w:r w:rsidRPr="005C4F2F">
        <w:rPr>
          <w:rFonts w:ascii="Times New Roman" w:hAnsi="Times New Roman" w:cs="Times New Roman"/>
          <w:sz w:val="24"/>
          <w:szCs w:val="24"/>
        </w:rPr>
        <w:t>.</w:t>
      </w:r>
      <w:proofErr w:type="gramEnd"/>
    </w:p>
    <w:p w:rsidR="00EB0E2B" w:rsidRPr="005C4F2F" w:rsidRDefault="00EB0E2B" w:rsidP="00AB4322">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w:t>
      </w:r>
      <w:r w:rsidRPr="00EB0E2B">
        <w:rPr>
          <w:rFonts w:ascii="Times New Roman" w:hAnsi="Times New Roman" w:cs="Times New Roman"/>
          <w:sz w:val="24"/>
          <w:szCs w:val="24"/>
        </w:rPr>
        <w:t xml:space="preserve"> </w:t>
      </w:r>
      <w:r w:rsidRPr="005C4F2F">
        <w:rPr>
          <w:rFonts w:ascii="Times New Roman" w:hAnsi="Times New Roman" w:cs="Times New Roman"/>
          <w:sz w:val="24"/>
          <w:szCs w:val="24"/>
        </w:rPr>
        <w:t>Трансформаторная подстанция № 8, расположенн</w:t>
      </w:r>
      <w:r w:rsidR="00297FEB" w:rsidRPr="005C4F2F">
        <w:rPr>
          <w:rFonts w:ascii="Times New Roman" w:hAnsi="Times New Roman" w:cs="Times New Roman"/>
          <w:sz w:val="24"/>
          <w:szCs w:val="24"/>
        </w:rPr>
        <w:t>ая</w:t>
      </w:r>
      <w:r w:rsidRPr="005C4F2F">
        <w:rPr>
          <w:rFonts w:ascii="Times New Roman" w:hAnsi="Times New Roman" w:cs="Times New Roman"/>
          <w:sz w:val="24"/>
          <w:szCs w:val="24"/>
        </w:rPr>
        <w:t xml:space="preserve"> по адресу: Хабаровский край, Вяземский р-н, г. Вяземский, ул. Верхотурова, д. 8В, площадью 41,1</w:t>
      </w:r>
    </w:p>
    <w:p w:rsidR="00EB0E2B" w:rsidRPr="005C4F2F" w:rsidRDefault="00EB0E2B"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Трансформаторная подстанция № 701, расположенн</w:t>
      </w:r>
      <w:r w:rsidR="00297FEB" w:rsidRPr="005C4F2F">
        <w:rPr>
          <w:rFonts w:ascii="Times New Roman" w:hAnsi="Times New Roman" w:cs="Times New Roman"/>
          <w:sz w:val="24"/>
          <w:szCs w:val="24"/>
        </w:rPr>
        <w:t>ая</w:t>
      </w:r>
      <w:r w:rsidRPr="005C4F2F">
        <w:rPr>
          <w:rFonts w:ascii="Times New Roman" w:hAnsi="Times New Roman" w:cs="Times New Roman"/>
          <w:sz w:val="24"/>
          <w:szCs w:val="24"/>
        </w:rPr>
        <w:t xml:space="preserve"> по адресу: </w:t>
      </w:r>
      <w:proofErr w:type="gramStart"/>
      <w:r w:rsidRPr="005C4F2F">
        <w:rPr>
          <w:rFonts w:ascii="Times New Roman" w:hAnsi="Times New Roman" w:cs="Times New Roman"/>
          <w:sz w:val="24"/>
          <w:szCs w:val="24"/>
        </w:rPr>
        <w:t>Хабаровский край, Вяземский р-н, г. Вяземский, ул. Шоссейная, д. 29в, площадью 23,4 кв. м.</w:t>
      </w:r>
      <w:proofErr w:type="gramEnd"/>
    </w:p>
    <w:p w:rsidR="00EB0E2B" w:rsidRPr="005C4F2F" w:rsidRDefault="00EB0E2B"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Трансформаторная подстанция – 726 г., расположенная по адресу: Вяземский, ул. Партизанская (мачтовая</w:t>
      </w:r>
      <w:proofErr w:type="gramStart"/>
      <w:r w:rsidRPr="005C4F2F">
        <w:rPr>
          <w:rFonts w:ascii="Times New Roman" w:hAnsi="Times New Roman" w:cs="Times New Roman"/>
          <w:sz w:val="24"/>
          <w:szCs w:val="24"/>
        </w:rPr>
        <w:t>)</w:t>
      </w:r>
      <w:r w:rsidR="004234F0" w:rsidRPr="005C4F2F">
        <w:rPr>
          <w:rFonts w:ascii="Times New Roman" w:hAnsi="Times New Roman" w:cs="Times New Roman"/>
          <w:sz w:val="24"/>
          <w:szCs w:val="24"/>
        </w:rPr>
        <w:t>-</w:t>
      </w:r>
      <w:proofErr w:type="gramEnd"/>
      <w:r w:rsidR="004234F0" w:rsidRPr="005C4F2F">
        <w:rPr>
          <w:rFonts w:ascii="Times New Roman" w:hAnsi="Times New Roman" w:cs="Times New Roman"/>
          <w:sz w:val="24"/>
          <w:szCs w:val="24"/>
        </w:rPr>
        <w:t>(движимое имущество)</w:t>
      </w:r>
    </w:p>
    <w:p w:rsidR="00E33219" w:rsidRPr="005C4F2F" w:rsidRDefault="00EB0E2B"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Трансформаторная подстанция № 748, расположенная по адресу: </w:t>
      </w:r>
      <w:proofErr w:type="gramStart"/>
      <w:r w:rsidRPr="005C4F2F">
        <w:rPr>
          <w:rFonts w:ascii="Times New Roman" w:hAnsi="Times New Roman" w:cs="Times New Roman"/>
          <w:sz w:val="24"/>
          <w:szCs w:val="24"/>
        </w:rPr>
        <w:t>Хабаровский край, г. Вяземский, ул. Орджоникидзе, д. 78В</w:t>
      </w:r>
      <w:r w:rsidR="00E33219" w:rsidRPr="005C4F2F">
        <w:rPr>
          <w:rFonts w:ascii="Times New Roman" w:hAnsi="Times New Roman" w:cs="Times New Roman"/>
          <w:sz w:val="24"/>
          <w:szCs w:val="24"/>
        </w:rPr>
        <w:t>, площадью 21 кв.м.</w:t>
      </w:r>
      <w:proofErr w:type="gramEnd"/>
    </w:p>
    <w:p w:rsidR="00E33219" w:rsidRPr="005C4F2F" w:rsidRDefault="00E33219"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-Трансформаторная подстанция № 767, расположенная по адресу: г. Вяземский, улица Ленина, д. 7В, площадью 36,7 кв. м.</w:t>
      </w:r>
    </w:p>
    <w:p w:rsidR="00E33219" w:rsidRPr="005C4F2F" w:rsidRDefault="00E33219"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Трансформаторная подстанция № 772, расположенная по адресу: </w:t>
      </w:r>
      <w:proofErr w:type="gramStart"/>
      <w:r w:rsidRPr="005C4F2F">
        <w:rPr>
          <w:rFonts w:ascii="Times New Roman" w:hAnsi="Times New Roman" w:cs="Times New Roman"/>
          <w:sz w:val="24"/>
          <w:szCs w:val="24"/>
        </w:rPr>
        <w:t>Хабаровский край, г. Вяземский, ул. Чехова, д. 40Б, площадью 3</w:t>
      </w:r>
      <w:r w:rsidR="004234F0" w:rsidRPr="005C4F2F">
        <w:rPr>
          <w:rFonts w:ascii="Times New Roman" w:hAnsi="Times New Roman" w:cs="Times New Roman"/>
          <w:sz w:val="24"/>
          <w:szCs w:val="24"/>
        </w:rPr>
        <w:t>8</w:t>
      </w:r>
      <w:r w:rsidRPr="005C4F2F">
        <w:rPr>
          <w:rFonts w:ascii="Times New Roman" w:hAnsi="Times New Roman" w:cs="Times New Roman"/>
          <w:sz w:val="24"/>
          <w:szCs w:val="24"/>
        </w:rPr>
        <w:t xml:space="preserve"> кв.м.</w:t>
      </w:r>
      <w:proofErr w:type="gramEnd"/>
    </w:p>
    <w:p w:rsidR="00DC0ED4" w:rsidRPr="005C4F2F" w:rsidRDefault="00E33219"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Трансформаторная подстанция № 773, расположенн</w:t>
      </w:r>
      <w:r w:rsidR="00297FEB" w:rsidRPr="005C4F2F">
        <w:rPr>
          <w:rFonts w:ascii="Times New Roman" w:hAnsi="Times New Roman" w:cs="Times New Roman"/>
          <w:sz w:val="24"/>
          <w:szCs w:val="24"/>
        </w:rPr>
        <w:t>ая</w:t>
      </w:r>
      <w:r w:rsidRPr="005C4F2F">
        <w:rPr>
          <w:rFonts w:ascii="Times New Roman" w:hAnsi="Times New Roman" w:cs="Times New Roman"/>
          <w:sz w:val="24"/>
          <w:szCs w:val="24"/>
        </w:rPr>
        <w:t xml:space="preserve"> по адресу:</w:t>
      </w:r>
      <w:r w:rsidR="00DC0ED4" w:rsidRPr="005C4F2F">
        <w:rPr>
          <w:rFonts w:ascii="Times New Roman" w:hAnsi="Times New Roman" w:cs="Times New Roman"/>
          <w:sz w:val="24"/>
          <w:szCs w:val="24"/>
        </w:rPr>
        <w:t xml:space="preserve"> </w:t>
      </w:r>
      <w:proofErr w:type="gramStart"/>
      <w:r w:rsidR="00DC0ED4" w:rsidRPr="005C4F2F">
        <w:rPr>
          <w:rFonts w:ascii="Times New Roman" w:hAnsi="Times New Roman" w:cs="Times New Roman"/>
          <w:sz w:val="24"/>
          <w:szCs w:val="24"/>
        </w:rPr>
        <w:t>Хабаровский край, г. Вяземский, ул. Ленина,</w:t>
      </w:r>
      <w:r w:rsidR="00AB4322" w:rsidRPr="005C4F2F">
        <w:rPr>
          <w:rFonts w:ascii="Times New Roman" w:hAnsi="Times New Roman" w:cs="Times New Roman"/>
          <w:sz w:val="24"/>
          <w:szCs w:val="24"/>
        </w:rPr>
        <w:t xml:space="preserve"> </w:t>
      </w:r>
      <w:r w:rsidR="00DC0ED4" w:rsidRPr="005C4F2F">
        <w:rPr>
          <w:rFonts w:ascii="Times New Roman" w:hAnsi="Times New Roman" w:cs="Times New Roman"/>
          <w:sz w:val="24"/>
          <w:szCs w:val="24"/>
        </w:rPr>
        <w:t xml:space="preserve"> д. 26В,</w:t>
      </w:r>
      <w:r w:rsidR="00AB4322" w:rsidRPr="005C4F2F">
        <w:rPr>
          <w:rFonts w:ascii="Times New Roman" w:hAnsi="Times New Roman" w:cs="Times New Roman"/>
          <w:sz w:val="24"/>
          <w:szCs w:val="24"/>
        </w:rPr>
        <w:t xml:space="preserve"> </w:t>
      </w:r>
      <w:r w:rsidR="00DC0ED4" w:rsidRPr="005C4F2F">
        <w:rPr>
          <w:rFonts w:ascii="Times New Roman" w:hAnsi="Times New Roman" w:cs="Times New Roman"/>
          <w:sz w:val="24"/>
          <w:szCs w:val="24"/>
        </w:rPr>
        <w:t>площадью 38,9 кв. м.</w:t>
      </w:r>
      <w:proofErr w:type="gramEnd"/>
    </w:p>
    <w:p w:rsidR="00DC0ED4" w:rsidRPr="005C4F2F" w:rsidRDefault="00DC0ED4"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Трансформаторная подстанция № 886, расположенная по адресу: </w:t>
      </w:r>
      <w:proofErr w:type="gramStart"/>
      <w:r w:rsidRPr="005C4F2F">
        <w:rPr>
          <w:rFonts w:ascii="Times New Roman" w:hAnsi="Times New Roman" w:cs="Times New Roman"/>
          <w:sz w:val="24"/>
          <w:szCs w:val="24"/>
        </w:rPr>
        <w:t>Хабаровский край, г. Вяземский, ул. Ленина, д. 4А, площадью 39,7 кв.м.</w:t>
      </w:r>
      <w:proofErr w:type="gramEnd"/>
    </w:p>
    <w:p w:rsidR="00DC0ED4" w:rsidRPr="005C4F2F" w:rsidRDefault="00DC0ED4"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lastRenderedPageBreak/>
        <w:t xml:space="preserve">- Трансформаторная подстанция № 910, расположенная по адресу: </w:t>
      </w:r>
      <w:proofErr w:type="gramStart"/>
      <w:r w:rsidRPr="005C4F2F">
        <w:rPr>
          <w:rFonts w:ascii="Times New Roman" w:hAnsi="Times New Roman" w:cs="Times New Roman"/>
          <w:sz w:val="24"/>
          <w:szCs w:val="24"/>
        </w:rPr>
        <w:t>Хабаровский край, г. Вяземский, ул. Коммунистическая, д. 10В, площадью 37 кв. м.</w:t>
      </w:r>
      <w:proofErr w:type="gramEnd"/>
    </w:p>
    <w:p w:rsidR="00DC0ED4" w:rsidRPr="005C4F2F" w:rsidRDefault="00DC0ED4"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Трансформаторная подстанция № 911, расположенная по адресу: </w:t>
      </w:r>
      <w:proofErr w:type="gramStart"/>
      <w:r w:rsidRPr="005C4F2F">
        <w:rPr>
          <w:rFonts w:ascii="Times New Roman" w:hAnsi="Times New Roman" w:cs="Times New Roman"/>
          <w:sz w:val="24"/>
          <w:szCs w:val="24"/>
        </w:rPr>
        <w:t>Хабаровский край, г. Вяземский, ул. Лазо, д. 9В, площадью 35 кв. м.</w:t>
      </w:r>
      <w:proofErr w:type="gramEnd"/>
    </w:p>
    <w:p w:rsidR="00DC0ED4" w:rsidRPr="005C4F2F" w:rsidRDefault="00DC0ED4"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Трансформаторная подстанция № 938, расположенная по адресу: </w:t>
      </w:r>
      <w:proofErr w:type="gramStart"/>
      <w:r w:rsidRPr="005C4F2F">
        <w:rPr>
          <w:rFonts w:ascii="Times New Roman" w:hAnsi="Times New Roman" w:cs="Times New Roman"/>
          <w:sz w:val="24"/>
          <w:szCs w:val="24"/>
        </w:rPr>
        <w:t>Хабаровский край, г. Вяземский, ул. Орджоникидзе, д. 9а, площадью 50,8 кв.м.</w:t>
      </w:r>
      <w:proofErr w:type="gramEnd"/>
    </w:p>
    <w:p w:rsidR="00DC0ED4" w:rsidRPr="005C4F2F" w:rsidRDefault="00DC0ED4"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Трансформаторная подстанция № 939, расположенная по адресу: </w:t>
      </w:r>
      <w:proofErr w:type="gramStart"/>
      <w:r w:rsidRPr="005C4F2F">
        <w:rPr>
          <w:rFonts w:ascii="Times New Roman" w:hAnsi="Times New Roman" w:cs="Times New Roman"/>
          <w:sz w:val="24"/>
          <w:szCs w:val="24"/>
        </w:rPr>
        <w:t>Хабаровский край, г. Вяземский, ул. Коммунистическая, д. 35б, площадью 41 кв.м.</w:t>
      </w:r>
      <w:proofErr w:type="gramEnd"/>
    </w:p>
    <w:p w:rsidR="00DC0ED4" w:rsidRPr="005C4F2F" w:rsidRDefault="00DC0ED4"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Функциональное помещение трансформаторной подстанции № 940, расположенное по адресу: </w:t>
      </w:r>
      <w:proofErr w:type="gramStart"/>
      <w:r w:rsidRPr="005C4F2F">
        <w:rPr>
          <w:rFonts w:ascii="Times New Roman" w:hAnsi="Times New Roman" w:cs="Times New Roman"/>
          <w:sz w:val="24"/>
          <w:szCs w:val="24"/>
        </w:rPr>
        <w:t>Хабаровский край, Вяземский район, г. Вяземский, ул.  Коммунистическая, д. 49, площадью 23 кв. м.</w:t>
      </w:r>
      <w:proofErr w:type="gramEnd"/>
    </w:p>
    <w:p w:rsidR="002C58D7" w:rsidRPr="005C4F2F" w:rsidRDefault="00DC0ED4"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w:t>
      </w:r>
      <w:r w:rsidR="006B613D" w:rsidRPr="005C4F2F">
        <w:rPr>
          <w:rFonts w:ascii="Times New Roman" w:hAnsi="Times New Roman" w:cs="Times New Roman"/>
          <w:sz w:val="24"/>
          <w:szCs w:val="24"/>
        </w:rPr>
        <w:t xml:space="preserve"> Трансформаторная подстанция- 957</w:t>
      </w:r>
      <w:r w:rsidR="002C58D7" w:rsidRPr="005C4F2F">
        <w:rPr>
          <w:rFonts w:ascii="Times New Roman" w:hAnsi="Times New Roman" w:cs="Times New Roman"/>
          <w:sz w:val="24"/>
          <w:szCs w:val="24"/>
        </w:rPr>
        <w:t xml:space="preserve">, расположенная по адресу: </w:t>
      </w:r>
      <w:proofErr w:type="gramStart"/>
      <w:r w:rsidR="002C58D7" w:rsidRPr="005C4F2F">
        <w:rPr>
          <w:rFonts w:ascii="Times New Roman" w:hAnsi="Times New Roman" w:cs="Times New Roman"/>
          <w:sz w:val="24"/>
          <w:szCs w:val="24"/>
        </w:rPr>
        <w:t>Хабаровский край, г. Вяземский, ул. Милицейская, д. 21б, площадью 127,2 кв. м.</w:t>
      </w:r>
      <w:proofErr w:type="gramEnd"/>
    </w:p>
    <w:p w:rsidR="002C58D7" w:rsidRPr="005C4F2F" w:rsidRDefault="002C58D7"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Трансформаторная подстанция ТП № 4 расположенная по адресу: </w:t>
      </w:r>
      <w:proofErr w:type="gramStart"/>
      <w:r w:rsidRPr="005C4F2F">
        <w:rPr>
          <w:rFonts w:ascii="Times New Roman" w:hAnsi="Times New Roman" w:cs="Times New Roman"/>
          <w:sz w:val="24"/>
          <w:szCs w:val="24"/>
        </w:rPr>
        <w:t>Хабаровский край, вяземский район, г. Вяземский, ул. Котляра, д. 57, площадью 53 кв. м.</w:t>
      </w:r>
      <w:proofErr w:type="gramEnd"/>
    </w:p>
    <w:p w:rsidR="002C58D7" w:rsidRPr="005C4F2F" w:rsidRDefault="002C58D7"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Трансформаторная подстанция ТП № 5, расположенная по адресу: Хабаровский край, вяземский район, г. Вяземский, ул. Котляра, д. 34</w:t>
      </w:r>
      <w:proofErr w:type="gramStart"/>
      <w:r w:rsidRPr="005C4F2F">
        <w:rPr>
          <w:rFonts w:ascii="Times New Roman" w:hAnsi="Times New Roman" w:cs="Times New Roman"/>
          <w:sz w:val="24"/>
          <w:szCs w:val="24"/>
        </w:rPr>
        <w:t xml:space="preserve"> Б</w:t>
      </w:r>
      <w:proofErr w:type="gramEnd"/>
      <w:r w:rsidRPr="005C4F2F">
        <w:rPr>
          <w:rFonts w:ascii="Times New Roman" w:hAnsi="Times New Roman" w:cs="Times New Roman"/>
          <w:sz w:val="24"/>
          <w:szCs w:val="24"/>
        </w:rPr>
        <w:t>, площадью 24 кв.м.</w:t>
      </w:r>
    </w:p>
    <w:p w:rsidR="002C58D7" w:rsidRPr="005C4F2F" w:rsidRDefault="002C58D7" w:rsidP="00AB4322">
      <w:pPr>
        <w:widowControl/>
        <w:autoSpaceDE/>
        <w:autoSpaceDN/>
        <w:adjustRightInd/>
        <w:jc w:val="both"/>
        <w:rPr>
          <w:rFonts w:ascii="Times New Roman" w:hAnsi="Times New Roman" w:cs="Times New Roman"/>
          <w:sz w:val="24"/>
          <w:szCs w:val="24"/>
        </w:rPr>
      </w:pPr>
      <w:bookmarkStart w:id="0" w:name="_GoBack"/>
      <w:r w:rsidRPr="005C4F2F">
        <w:rPr>
          <w:rFonts w:ascii="Times New Roman" w:hAnsi="Times New Roman" w:cs="Times New Roman"/>
          <w:sz w:val="24"/>
          <w:szCs w:val="24"/>
        </w:rPr>
        <w:t>- Сети электроснабжения  1-я очередь строительства "Больница на 245 коек в г. Вяземском",</w:t>
      </w:r>
      <w:r w:rsidR="00297FEB" w:rsidRPr="005C4F2F">
        <w:rPr>
          <w:rFonts w:ascii="Times New Roman" w:hAnsi="Times New Roman" w:cs="Times New Roman"/>
          <w:sz w:val="24"/>
          <w:szCs w:val="24"/>
        </w:rPr>
        <w:t xml:space="preserve"> </w:t>
      </w:r>
      <w:r w:rsidRPr="005C4F2F">
        <w:rPr>
          <w:rFonts w:ascii="Times New Roman" w:hAnsi="Times New Roman" w:cs="Times New Roman"/>
          <w:sz w:val="24"/>
          <w:szCs w:val="24"/>
        </w:rPr>
        <w:t>расположенные по адресу: Хабаровский край, город Вяземский, улица Коммунистическая, 64а,64б, п</w:t>
      </w:r>
      <w:r w:rsidR="00C6325D" w:rsidRPr="005C4F2F">
        <w:rPr>
          <w:rFonts w:ascii="Times New Roman" w:hAnsi="Times New Roman" w:cs="Times New Roman"/>
          <w:sz w:val="24"/>
          <w:szCs w:val="24"/>
        </w:rPr>
        <w:t>ротяженность</w:t>
      </w:r>
      <w:r w:rsidRPr="005C4F2F">
        <w:rPr>
          <w:rFonts w:ascii="Times New Roman" w:hAnsi="Times New Roman" w:cs="Times New Roman"/>
          <w:sz w:val="24"/>
          <w:szCs w:val="24"/>
        </w:rPr>
        <w:t xml:space="preserve"> 0,2882 км</w:t>
      </w:r>
    </w:p>
    <w:p w:rsidR="002C58D7" w:rsidRPr="005C4F2F" w:rsidRDefault="002C58D7"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Трансформаторная подстанция – 962, расположенная по адресу: Хабаровский край, Вяземский район, г. Вяземский, ул. Коммунистическая 64</w:t>
      </w:r>
      <w:proofErr w:type="gramStart"/>
      <w:r w:rsidRPr="005C4F2F">
        <w:rPr>
          <w:rFonts w:ascii="Times New Roman" w:hAnsi="Times New Roman" w:cs="Times New Roman"/>
          <w:sz w:val="24"/>
          <w:szCs w:val="24"/>
        </w:rPr>
        <w:t xml:space="preserve"> Б</w:t>
      </w:r>
      <w:proofErr w:type="gramEnd"/>
      <w:r w:rsidRPr="005C4F2F">
        <w:rPr>
          <w:rFonts w:ascii="Times New Roman" w:hAnsi="Times New Roman" w:cs="Times New Roman"/>
          <w:sz w:val="24"/>
          <w:szCs w:val="24"/>
        </w:rPr>
        <w:t>, площадью 70 кв.м.</w:t>
      </w:r>
    </w:p>
    <w:p w:rsidR="002C58D7" w:rsidRPr="005C4F2F" w:rsidRDefault="002C58D7"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Сети электроснабжения.10кв; 0,4 </w:t>
      </w:r>
      <w:proofErr w:type="spellStart"/>
      <w:r w:rsidRPr="005C4F2F">
        <w:rPr>
          <w:rFonts w:ascii="Times New Roman" w:hAnsi="Times New Roman" w:cs="Times New Roman"/>
          <w:sz w:val="24"/>
          <w:szCs w:val="24"/>
        </w:rPr>
        <w:t>кв</w:t>
      </w:r>
      <w:proofErr w:type="spellEnd"/>
      <w:r w:rsidRPr="005C4F2F">
        <w:rPr>
          <w:rFonts w:ascii="Times New Roman" w:hAnsi="Times New Roman" w:cs="Times New Roman"/>
          <w:sz w:val="24"/>
          <w:szCs w:val="24"/>
        </w:rPr>
        <w:t xml:space="preserve"> "Больницы на 245 коек в г. Вяземском", расположенные по адресу: Хабаровский край, город Вяземский, улица Коммунистическая, 64 лит. 5, п</w:t>
      </w:r>
      <w:r w:rsidR="00C6325D" w:rsidRPr="005C4F2F">
        <w:rPr>
          <w:rFonts w:ascii="Times New Roman" w:hAnsi="Times New Roman" w:cs="Times New Roman"/>
          <w:sz w:val="24"/>
          <w:szCs w:val="24"/>
        </w:rPr>
        <w:t>ротяженность</w:t>
      </w:r>
      <w:r w:rsidRPr="005C4F2F">
        <w:rPr>
          <w:rFonts w:ascii="Times New Roman" w:hAnsi="Times New Roman" w:cs="Times New Roman"/>
          <w:sz w:val="24"/>
          <w:szCs w:val="24"/>
        </w:rPr>
        <w:t xml:space="preserve"> 0,4689 км</w:t>
      </w:r>
    </w:p>
    <w:p w:rsidR="002C58D7" w:rsidRPr="005C4F2F" w:rsidRDefault="002C58D7"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Сети электроснабжения 0,4 </w:t>
      </w:r>
      <w:proofErr w:type="spellStart"/>
      <w:r w:rsidRPr="005C4F2F">
        <w:rPr>
          <w:rFonts w:ascii="Times New Roman" w:hAnsi="Times New Roman" w:cs="Times New Roman"/>
          <w:sz w:val="24"/>
          <w:szCs w:val="24"/>
        </w:rPr>
        <w:t>кв</w:t>
      </w:r>
      <w:proofErr w:type="spellEnd"/>
      <w:r w:rsidRPr="005C4F2F">
        <w:rPr>
          <w:rFonts w:ascii="Times New Roman" w:hAnsi="Times New Roman" w:cs="Times New Roman"/>
          <w:sz w:val="24"/>
          <w:szCs w:val="24"/>
        </w:rPr>
        <w:t>,  расположенные по адресу: Хабаровский край, город Вяземский, улица Коммунистическая, 64, лит. 5.3.2, п</w:t>
      </w:r>
      <w:r w:rsidR="00C6325D" w:rsidRPr="005C4F2F">
        <w:rPr>
          <w:rFonts w:ascii="Times New Roman" w:hAnsi="Times New Roman" w:cs="Times New Roman"/>
          <w:sz w:val="24"/>
          <w:szCs w:val="24"/>
        </w:rPr>
        <w:t>ротяженность</w:t>
      </w:r>
      <w:r w:rsidRPr="005C4F2F">
        <w:rPr>
          <w:rFonts w:ascii="Times New Roman" w:hAnsi="Times New Roman" w:cs="Times New Roman"/>
          <w:sz w:val="24"/>
          <w:szCs w:val="24"/>
        </w:rPr>
        <w:t xml:space="preserve"> 0,2694 км</w:t>
      </w:r>
    </w:p>
    <w:p w:rsidR="00370793" w:rsidRPr="005C4F2F" w:rsidRDefault="002C58D7"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Сети электроснабжения. 0,4 </w:t>
      </w:r>
      <w:proofErr w:type="spellStart"/>
      <w:r w:rsidRPr="005C4F2F">
        <w:rPr>
          <w:rFonts w:ascii="Times New Roman" w:hAnsi="Times New Roman" w:cs="Times New Roman"/>
          <w:sz w:val="24"/>
          <w:szCs w:val="24"/>
        </w:rPr>
        <w:t>кв</w:t>
      </w:r>
      <w:proofErr w:type="spellEnd"/>
      <w:r w:rsidRPr="005C4F2F">
        <w:rPr>
          <w:rFonts w:ascii="Times New Roman" w:hAnsi="Times New Roman" w:cs="Times New Roman"/>
          <w:sz w:val="24"/>
          <w:szCs w:val="24"/>
        </w:rPr>
        <w:t xml:space="preserve"> "Больницы на 245 коек в г. Вяземском. Вторая очередь. Поликлиника и родильное отделение"</w:t>
      </w:r>
      <w:r w:rsidR="00370793" w:rsidRPr="005C4F2F">
        <w:rPr>
          <w:rFonts w:ascii="Times New Roman" w:hAnsi="Times New Roman" w:cs="Times New Roman"/>
          <w:sz w:val="24"/>
          <w:szCs w:val="24"/>
        </w:rPr>
        <w:t xml:space="preserve">, </w:t>
      </w:r>
      <w:proofErr w:type="gramStart"/>
      <w:r w:rsidR="00370793" w:rsidRPr="005C4F2F">
        <w:rPr>
          <w:rFonts w:ascii="Times New Roman" w:hAnsi="Times New Roman" w:cs="Times New Roman"/>
          <w:sz w:val="24"/>
          <w:szCs w:val="24"/>
        </w:rPr>
        <w:t>расположенные</w:t>
      </w:r>
      <w:proofErr w:type="gramEnd"/>
      <w:r w:rsidR="00370793" w:rsidRPr="005C4F2F">
        <w:rPr>
          <w:rFonts w:ascii="Times New Roman" w:hAnsi="Times New Roman" w:cs="Times New Roman"/>
          <w:sz w:val="24"/>
          <w:szCs w:val="24"/>
        </w:rPr>
        <w:t xml:space="preserve"> по адресу:  Хабаровский край, город Вяземский, улица Коммунистическая, 64, лит. 5.3, п</w:t>
      </w:r>
      <w:r w:rsidR="00C6325D" w:rsidRPr="005C4F2F">
        <w:rPr>
          <w:rFonts w:ascii="Times New Roman" w:hAnsi="Times New Roman" w:cs="Times New Roman"/>
          <w:sz w:val="24"/>
          <w:szCs w:val="24"/>
        </w:rPr>
        <w:t>ротяженность</w:t>
      </w:r>
      <w:r w:rsidR="00370793" w:rsidRPr="005C4F2F">
        <w:rPr>
          <w:rFonts w:ascii="Times New Roman" w:hAnsi="Times New Roman" w:cs="Times New Roman"/>
          <w:sz w:val="24"/>
          <w:szCs w:val="24"/>
        </w:rPr>
        <w:t xml:space="preserve"> 107 м.</w:t>
      </w:r>
    </w:p>
    <w:p w:rsidR="00370793" w:rsidRPr="005C4F2F" w:rsidRDefault="00370793"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Подстанция КТПМ (комплектная </w:t>
      </w:r>
      <w:proofErr w:type="spellStart"/>
      <w:r w:rsidRPr="005C4F2F">
        <w:rPr>
          <w:rFonts w:ascii="Times New Roman" w:hAnsi="Times New Roman" w:cs="Times New Roman"/>
          <w:sz w:val="24"/>
          <w:szCs w:val="24"/>
        </w:rPr>
        <w:t>трансф</w:t>
      </w:r>
      <w:proofErr w:type="gramStart"/>
      <w:r w:rsidRPr="005C4F2F">
        <w:rPr>
          <w:rFonts w:ascii="Times New Roman" w:hAnsi="Times New Roman" w:cs="Times New Roman"/>
          <w:sz w:val="24"/>
          <w:szCs w:val="24"/>
        </w:rPr>
        <w:t>.п</w:t>
      </w:r>
      <w:proofErr w:type="gramEnd"/>
      <w:r w:rsidRPr="005C4F2F">
        <w:rPr>
          <w:rFonts w:ascii="Times New Roman" w:hAnsi="Times New Roman" w:cs="Times New Roman"/>
          <w:sz w:val="24"/>
          <w:szCs w:val="24"/>
        </w:rPr>
        <w:t>одстанция</w:t>
      </w:r>
      <w:proofErr w:type="spellEnd"/>
      <w:r w:rsidRPr="005C4F2F">
        <w:rPr>
          <w:rFonts w:ascii="Times New Roman" w:hAnsi="Times New Roman" w:cs="Times New Roman"/>
          <w:sz w:val="24"/>
          <w:szCs w:val="24"/>
        </w:rPr>
        <w:t xml:space="preserve"> мачтовая), расположенная по адресу: ул. Шоссейная, 66, Хабаровский край, Вяземский район, г</w:t>
      </w:r>
      <w:r w:rsidR="004234F0" w:rsidRPr="005C4F2F">
        <w:rPr>
          <w:rFonts w:ascii="Times New Roman" w:hAnsi="Times New Roman" w:cs="Times New Roman"/>
          <w:sz w:val="24"/>
          <w:szCs w:val="24"/>
        </w:rPr>
        <w:t>. Вяземский, площадью 12,5 кв.м-(движимое имущество)</w:t>
      </w:r>
    </w:p>
    <w:p w:rsidR="00370793" w:rsidRPr="005C4F2F" w:rsidRDefault="00370793"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w:t>
      </w:r>
      <w:proofErr w:type="gramStart"/>
      <w:r w:rsidRPr="005C4F2F">
        <w:rPr>
          <w:rFonts w:ascii="Times New Roman" w:hAnsi="Times New Roman" w:cs="Times New Roman"/>
          <w:sz w:val="24"/>
          <w:szCs w:val="24"/>
        </w:rPr>
        <w:t>ВЛ</w:t>
      </w:r>
      <w:proofErr w:type="gramEnd"/>
      <w:r w:rsidRPr="005C4F2F">
        <w:rPr>
          <w:rFonts w:ascii="Times New Roman" w:hAnsi="Times New Roman" w:cs="Times New Roman"/>
          <w:sz w:val="24"/>
          <w:szCs w:val="24"/>
        </w:rPr>
        <w:t xml:space="preserve"> 10 кВ Фидер № 15 ПС "Вяземская", расположенный по адресу: Хабаровский край, Вяземский район, г. Вяземский, п</w:t>
      </w:r>
      <w:r w:rsidR="00C6325D" w:rsidRPr="005C4F2F">
        <w:rPr>
          <w:rFonts w:ascii="Times New Roman" w:hAnsi="Times New Roman" w:cs="Times New Roman"/>
          <w:sz w:val="24"/>
          <w:szCs w:val="24"/>
        </w:rPr>
        <w:t>ротяженность</w:t>
      </w:r>
      <w:r w:rsidRPr="005C4F2F">
        <w:rPr>
          <w:rFonts w:ascii="Times New Roman" w:hAnsi="Times New Roman" w:cs="Times New Roman"/>
          <w:sz w:val="24"/>
          <w:szCs w:val="24"/>
        </w:rPr>
        <w:t xml:space="preserve"> 2931 м</w:t>
      </w:r>
    </w:p>
    <w:p w:rsidR="00370793" w:rsidRPr="005C4F2F" w:rsidRDefault="00370793"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-«Трубопроводная система «Восточная Сибирь </w:t>
      </w:r>
      <w:proofErr w:type="gramStart"/>
      <w:r w:rsidRPr="005C4F2F">
        <w:rPr>
          <w:rFonts w:ascii="Times New Roman" w:hAnsi="Times New Roman" w:cs="Times New Roman"/>
          <w:sz w:val="24"/>
          <w:szCs w:val="24"/>
        </w:rPr>
        <w:t>-Т</w:t>
      </w:r>
      <w:proofErr w:type="gramEnd"/>
      <w:r w:rsidRPr="005C4F2F">
        <w:rPr>
          <w:rFonts w:ascii="Times New Roman" w:hAnsi="Times New Roman" w:cs="Times New Roman"/>
          <w:sz w:val="24"/>
          <w:szCs w:val="24"/>
        </w:rPr>
        <w:t>ихий океан» участок НПС «Сковородино»-СМНП «Козьмино» (ВСТО-II). Служебный фонд ООО «</w:t>
      </w:r>
      <w:proofErr w:type="spellStart"/>
      <w:r w:rsidRPr="005C4F2F">
        <w:rPr>
          <w:rFonts w:ascii="Times New Roman" w:hAnsi="Times New Roman" w:cs="Times New Roman"/>
          <w:sz w:val="24"/>
          <w:szCs w:val="24"/>
        </w:rPr>
        <w:t>Дальнефтепровод</w:t>
      </w:r>
      <w:proofErr w:type="spellEnd"/>
      <w:r w:rsidRPr="005C4F2F">
        <w:rPr>
          <w:rFonts w:ascii="Times New Roman" w:hAnsi="Times New Roman" w:cs="Times New Roman"/>
          <w:sz w:val="24"/>
          <w:szCs w:val="24"/>
        </w:rPr>
        <w:t xml:space="preserve">». Два жилых дома по восемь квартир г. Вяземский. НПС № 36. Инженерные сети. Сети электрические наружные, система электроосвещения, площадка комплектной трансформаторной подстанции КТП НУ-160/10/0,4» (5571000+2012000+221100), расположенная по адресу: </w:t>
      </w:r>
      <w:proofErr w:type="gramStart"/>
      <w:r w:rsidRPr="005C4F2F">
        <w:rPr>
          <w:rFonts w:ascii="Times New Roman" w:hAnsi="Times New Roman" w:cs="Times New Roman"/>
          <w:sz w:val="24"/>
          <w:szCs w:val="24"/>
        </w:rPr>
        <w:t>Хабаровский край, Вяземский район, г. Вяземский, ул. Ленина, д. 22,</w:t>
      </w:r>
      <w:r w:rsidR="00297FEB" w:rsidRPr="005C4F2F">
        <w:rPr>
          <w:rFonts w:ascii="Times New Roman" w:hAnsi="Times New Roman" w:cs="Times New Roman"/>
          <w:sz w:val="24"/>
          <w:szCs w:val="24"/>
        </w:rPr>
        <w:t xml:space="preserve"> </w:t>
      </w:r>
      <w:r w:rsidRPr="005C4F2F">
        <w:rPr>
          <w:rFonts w:ascii="Times New Roman" w:hAnsi="Times New Roman" w:cs="Times New Roman"/>
          <w:sz w:val="24"/>
          <w:szCs w:val="24"/>
        </w:rPr>
        <w:t>22А, п</w:t>
      </w:r>
      <w:r w:rsidR="00C6325D" w:rsidRPr="005C4F2F">
        <w:rPr>
          <w:rFonts w:ascii="Times New Roman" w:hAnsi="Times New Roman" w:cs="Times New Roman"/>
          <w:sz w:val="24"/>
          <w:szCs w:val="24"/>
        </w:rPr>
        <w:t>ротяженность</w:t>
      </w:r>
      <w:r w:rsidRPr="005C4F2F">
        <w:rPr>
          <w:rFonts w:ascii="Times New Roman" w:hAnsi="Times New Roman" w:cs="Times New Roman"/>
          <w:sz w:val="24"/>
          <w:szCs w:val="24"/>
        </w:rPr>
        <w:t xml:space="preserve"> 578 м</w:t>
      </w:r>
      <w:proofErr w:type="gramEnd"/>
    </w:p>
    <w:p w:rsidR="00370793" w:rsidRPr="005C4F2F" w:rsidRDefault="00370793"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Воздушные линии электропередач 0,4 кВ фидера № 10а, расположенные по адресу: </w:t>
      </w:r>
      <w:proofErr w:type="gramStart"/>
      <w:r w:rsidRPr="005C4F2F">
        <w:rPr>
          <w:rFonts w:ascii="Times New Roman" w:hAnsi="Times New Roman" w:cs="Times New Roman"/>
          <w:sz w:val="24"/>
          <w:szCs w:val="24"/>
        </w:rPr>
        <w:t>Хабаровский край, р-н Вяземский, г. Вяземский, ул. Орджоникидзе, ул. Лазо, ул. Чехова, ул. Карла Маркса, ул. Серышева, ул. Фрунзе, ул. Студенческая, ул. Шоссейная, ул. Садовая, ул. Сильная, ул. Свердлова, ул. Коммунальная, ул. Дзержинского, ул. Коваля, ул. Вяземская, ул. Казачья, п</w:t>
      </w:r>
      <w:r w:rsidR="00C6325D" w:rsidRPr="005C4F2F">
        <w:rPr>
          <w:rFonts w:ascii="Times New Roman" w:hAnsi="Times New Roman" w:cs="Times New Roman"/>
          <w:sz w:val="24"/>
          <w:szCs w:val="24"/>
        </w:rPr>
        <w:t>ротяженность</w:t>
      </w:r>
      <w:r w:rsidRPr="005C4F2F">
        <w:rPr>
          <w:rFonts w:ascii="Times New Roman" w:hAnsi="Times New Roman" w:cs="Times New Roman"/>
          <w:sz w:val="24"/>
          <w:szCs w:val="24"/>
        </w:rPr>
        <w:t xml:space="preserve"> 22320 м</w:t>
      </w:r>
      <w:proofErr w:type="gramEnd"/>
    </w:p>
    <w:p w:rsidR="00370793" w:rsidRPr="005C4F2F" w:rsidRDefault="00370793"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Воздушные линии электропередач 0,4 кВ фидера № 4, расположенные по адресу: </w:t>
      </w:r>
      <w:proofErr w:type="gramStart"/>
      <w:r w:rsidRPr="005C4F2F">
        <w:rPr>
          <w:rFonts w:ascii="Times New Roman" w:hAnsi="Times New Roman" w:cs="Times New Roman"/>
          <w:sz w:val="24"/>
          <w:szCs w:val="24"/>
        </w:rPr>
        <w:t>Хабаровский край, р-н Вяземский, г. Вяземский, Орджоникидзе, ул. Лазо, ул. Чехова, ул. Карла Маркса, ул. Верхотурова, ул. Смирнова, ул. Тюленина, ул. Шоссейная, ул. Амурская, ул. Казачья, ул. Коммунистическая, ул. Калинина, п</w:t>
      </w:r>
      <w:r w:rsidR="00C6325D" w:rsidRPr="005C4F2F">
        <w:rPr>
          <w:rFonts w:ascii="Times New Roman" w:hAnsi="Times New Roman" w:cs="Times New Roman"/>
          <w:sz w:val="24"/>
          <w:szCs w:val="24"/>
        </w:rPr>
        <w:t>ротяженность</w:t>
      </w:r>
      <w:r w:rsidRPr="005C4F2F">
        <w:rPr>
          <w:rFonts w:ascii="Times New Roman" w:hAnsi="Times New Roman" w:cs="Times New Roman"/>
          <w:sz w:val="24"/>
          <w:szCs w:val="24"/>
        </w:rPr>
        <w:t xml:space="preserve"> 19715 м</w:t>
      </w:r>
      <w:proofErr w:type="gramEnd"/>
    </w:p>
    <w:bookmarkEnd w:id="0"/>
    <w:p w:rsidR="00370793" w:rsidRPr="005C4F2F" w:rsidRDefault="00370793"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lastRenderedPageBreak/>
        <w:t xml:space="preserve">- Воздушные линии электропередач 0,4 кВ фидера № 20, расположенные по адресу: </w:t>
      </w:r>
      <w:proofErr w:type="gramStart"/>
      <w:r w:rsidRPr="005C4F2F">
        <w:rPr>
          <w:rFonts w:ascii="Times New Roman" w:hAnsi="Times New Roman" w:cs="Times New Roman"/>
          <w:sz w:val="24"/>
          <w:szCs w:val="24"/>
        </w:rPr>
        <w:t xml:space="preserve">Хабаровский край, р-н Вяземский, г. Вяземский, ул. Коваля, ул. Арсеньева, ул. Вяземская, ул. Орджоникидзе, ул. Милицейская, ул. Лазо, ул. Школьная, ул. Карла Маркса, ул. </w:t>
      </w:r>
      <w:proofErr w:type="spellStart"/>
      <w:r w:rsidRPr="005C4F2F">
        <w:rPr>
          <w:rFonts w:ascii="Times New Roman" w:hAnsi="Times New Roman" w:cs="Times New Roman"/>
          <w:sz w:val="24"/>
          <w:szCs w:val="24"/>
        </w:rPr>
        <w:t>Козюкова</w:t>
      </w:r>
      <w:proofErr w:type="spellEnd"/>
      <w:r w:rsidRPr="005C4F2F">
        <w:rPr>
          <w:rFonts w:ascii="Times New Roman" w:hAnsi="Times New Roman" w:cs="Times New Roman"/>
          <w:sz w:val="24"/>
          <w:szCs w:val="24"/>
        </w:rPr>
        <w:t>, пер. Мирный, ул. Серышева, ул. Красный Орел, ул. Фрунзе, ул. Верхотурова, ул. Студенческая, ул. Первомайская, ул. Казачья, ул. Амурская, ул. Калинина, ул.</w:t>
      </w:r>
      <w:proofErr w:type="gramEnd"/>
      <w:r w:rsidRPr="005C4F2F">
        <w:rPr>
          <w:rFonts w:ascii="Times New Roman" w:hAnsi="Times New Roman" w:cs="Times New Roman"/>
          <w:sz w:val="24"/>
          <w:szCs w:val="24"/>
        </w:rPr>
        <w:t xml:space="preserve"> </w:t>
      </w:r>
      <w:proofErr w:type="spellStart"/>
      <w:proofErr w:type="gramStart"/>
      <w:r w:rsidRPr="005C4F2F">
        <w:rPr>
          <w:rFonts w:ascii="Times New Roman" w:hAnsi="Times New Roman" w:cs="Times New Roman"/>
          <w:sz w:val="24"/>
          <w:szCs w:val="24"/>
        </w:rPr>
        <w:t>Стоцкого</w:t>
      </w:r>
      <w:proofErr w:type="spellEnd"/>
      <w:r w:rsidRPr="005C4F2F">
        <w:rPr>
          <w:rFonts w:ascii="Times New Roman" w:hAnsi="Times New Roman" w:cs="Times New Roman"/>
          <w:sz w:val="24"/>
          <w:szCs w:val="24"/>
        </w:rPr>
        <w:t xml:space="preserve">, ул. Комсомольская, ул. Космодемьянской, ул. Чайкиной, ул. Лазо, ул. Чехова, ул. </w:t>
      </w:r>
      <w:proofErr w:type="spellStart"/>
      <w:r w:rsidRPr="005C4F2F">
        <w:rPr>
          <w:rFonts w:ascii="Times New Roman" w:hAnsi="Times New Roman" w:cs="Times New Roman"/>
          <w:sz w:val="24"/>
          <w:szCs w:val="24"/>
        </w:rPr>
        <w:t>Земнухова</w:t>
      </w:r>
      <w:proofErr w:type="spellEnd"/>
      <w:proofErr w:type="gramEnd"/>
      <w:r w:rsidRPr="005C4F2F">
        <w:rPr>
          <w:rFonts w:ascii="Times New Roman" w:hAnsi="Times New Roman" w:cs="Times New Roman"/>
          <w:sz w:val="24"/>
          <w:szCs w:val="24"/>
        </w:rPr>
        <w:t xml:space="preserve">, </w:t>
      </w:r>
      <w:proofErr w:type="gramStart"/>
      <w:r w:rsidRPr="005C4F2F">
        <w:rPr>
          <w:rFonts w:ascii="Times New Roman" w:hAnsi="Times New Roman" w:cs="Times New Roman"/>
          <w:sz w:val="24"/>
          <w:szCs w:val="24"/>
        </w:rPr>
        <w:t>ул. Кошевого, ул. Смирнова, ул. Громовой, ул. Шевцовой, ул. Морозова, ул. Тюленина, ул. Гастелло, ул. Шоссейная, ул. Центральная, ул. Котляра, ул. Коллективная, ул. Красноармейская, ул. Железнодорожная, пер. 2-ой Вокзальный, ул. Владивостокская, пер. Толстого, ул. Партизанская, ул. Горького, пер. Чернышевского, ул. Безымянная, ул. Октябрьская, ул. Киевская, ул. Сухая, ул. Мичурина, ул. Заводская, ул. Садовая, ул. Восточная, ул. Сельскохозяйственная, ул. Тракторная, ул</w:t>
      </w:r>
      <w:proofErr w:type="gramEnd"/>
      <w:r w:rsidRPr="005C4F2F">
        <w:rPr>
          <w:rFonts w:ascii="Times New Roman" w:hAnsi="Times New Roman" w:cs="Times New Roman"/>
          <w:sz w:val="24"/>
          <w:szCs w:val="24"/>
        </w:rPr>
        <w:t xml:space="preserve">. </w:t>
      </w:r>
      <w:proofErr w:type="gramStart"/>
      <w:r w:rsidRPr="005C4F2F">
        <w:rPr>
          <w:rFonts w:ascii="Times New Roman" w:hAnsi="Times New Roman" w:cs="Times New Roman"/>
          <w:sz w:val="24"/>
          <w:szCs w:val="24"/>
        </w:rPr>
        <w:t xml:space="preserve">Некрасова, ул. Советская, ул. Чапаева, ул. Пионерская, ул. Пушкина, ул. Транспортная, ул. Толстого, ул. Парковая, ул. </w:t>
      </w:r>
      <w:proofErr w:type="spellStart"/>
      <w:r w:rsidRPr="005C4F2F">
        <w:rPr>
          <w:rFonts w:ascii="Times New Roman" w:hAnsi="Times New Roman" w:cs="Times New Roman"/>
          <w:sz w:val="24"/>
          <w:szCs w:val="24"/>
        </w:rPr>
        <w:t>Кубяка</w:t>
      </w:r>
      <w:proofErr w:type="spellEnd"/>
      <w:r w:rsidRPr="005C4F2F">
        <w:rPr>
          <w:rFonts w:ascii="Times New Roman" w:hAnsi="Times New Roman" w:cs="Times New Roman"/>
          <w:sz w:val="24"/>
          <w:szCs w:val="24"/>
        </w:rPr>
        <w:t xml:space="preserve">, ул. Петровского, ул. Пограничная, ул. </w:t>
      </w:r>
      <w:proofErr w:type="spellStart"/>
      <w:r w:rsidRPr="005C4F2F">
        <w:rPr>
          <w:rFonts w:ascii="Times New Roman" w:hAnsi="Times New Roman" w:cs="Times New Roman"/>
          <w:sz w:val="24"/>
          <w:szCs w:val="24"/>
        </w:rPr>
        <w:t>Дикопольцева</w:t>
      </w:r>
      <w:proofErr w:type="spellEnd"/>
      <w:r w:rsidRPr="005C4F2F">
        <w:rPr>
          <w:rFonts w:ascii="Times New Roman" w:hAnsi="Times New Roman" w:cs="Times New Roman"/>
          <w:sz w:val="24"/>
          <w:szCs w:val="24"/>
        </w:rPr>
        <w:t xml:space="preserve">, пер. Овражный, ул. Театральная, ул. Уссурийская, ул. Февральская, ул. Украинская, ул. </w:t>
      </w:r>
      <w:proofErr w:type="spellStart"/>
      <w:r w:rsidRPr="005C4F2F">
        <w:rPr>
          <w:rFonts w:ascii="Times New Roman" w:hAnsi="Times New Roman" w:cs="Times New Roman"/>
          <w:sz w:val="24"/>
          <w:szCs w:val="24"/>
        </w:rPr>
        <w:t>Полетова</w:t>
      </w:r>
      <w:proofErr w:type="spellEnd"/>
      <w:r w:rsidRPr="005C4F2F">
        <w:rPr>
          <w:rFonts w:ascii="Times New Roman" w:hAnsi="Times New Roman" w:cs="Times New Roman"/>
          <w:sz w:val="24"/>
          <w:szCs w:val="24"/>
        </w:rPr>
        <w:t xml:space="preserve">, ул. </w:t>
      </w:r>
      <w:proofErr w:type="spellStart"/>
      <w:r w:rsidRPr="005C4F2F">
        <w:rPr>
          <w:rFonts w:ascii="Times New Roman" w:hAnsi="Times New Roman" w:cs="Times New Roman"/>
          <w:sz w:val="24"/>
          <w:szCs w:val="24"/>
        </w:rPr>
        <w:t>Заслонова</w:t>
      </w:r>
      <w:proofErr w:type="spellEnd"/>
      <w:r w:rsidRPr="005C4F2F">
        <w:rPr>
          <w:rFonts w:ascii="Times New Roman" w:hAnsi="Times New Roman" w:cs="Times New Roman"/>
          <w:sz w:val="24"/>
          <w:szCs w:val="24"/>
        </w:rPr>
        <w:t xml:space="preserve">, ул. Кирова, ул. Островского, ул. Гоголя, ул. Тургенева, ул. </w:t>
      </w:r>
      <w:proofErr w:type="spellStart"/>
      <w:r w:rsidRPr="005C4F2F">
        <w:rPr>
          <w:rFonts w:ascii="Times New Roman" w:hAnsi="Times New Roman" w:cs="Times New Roman"/>
          <w:sz w:val="24"/>
          <w:szCs w:val="24"/>
        </w:rPr>
        <w:t>Волочаевская</w:t>
      </w:r>
      <w:proofErr w:type="spellEnd"/>
      <w:r w:rsidRPr="005C4F2F">
        <w:rPr>
          <w:rFonts w:ascii="Times New Roman" w:hAnsi="Times New Roman" w:cs="Times New Roman"/>
          <w:sz w:val="24"/>
          <w:szCs w:val="24"/>
        </w:rPr>
        <w:t>, ул. Шолохова, пер. Клубный, ул. Шевченко, ул. Комарова, п</w:t>
      </w:r>
      <w:r w:rsidR="00323DB6" w:rsidRPr="005C4F2F">
        <w:rPr>
          <w:rFonts w:ascii="Times New Roman" w:hAnsi="Times New Roman" w:cs="Times New Roman"/>
          <w:sz w:val="24"/>
          <w:szCs w:val="24"/>
        </w:rPr>
        <w:t>ротяженность</w:t>
      </w:r>
      <w:r w:rsidRPr="005C4F2F">
        <w:rPr>
          <w:rFonts w:ascii="Times New Roman" w:hAnsi="Times New Roman" w:cs="Times New Roman"/>
          <w:sz w:val="24"/>
          <w:szCs w:val="24"/>
        </w:rPr>
        <w:t xml:space="preserve"> 77092 м</w:t>
      </w:r>
      <w:proofErr w:type="gramEnd"/>
    </w:p>
    <w:p w:rsidR="00370793" w:rsidRPr="005C4F2F" w:rsidRDefault="00370793"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Воздушные линии электропередач 0,4 кВ фидера № 17, расположенные по адресу: </w:t>
      </w:r>
      <w:proofErr w:type="gramStart"/>
      <w:r w:rsidRPr="005C4F2F">
        <w:rPr>
          <w:rFonts w:ascii="Times New Roman" w:hAnsi="Times New Roman" w:cs="Times New Roman"/>
          <w:sz w:val="24"/>
          <w:szCs w:val="24"/>
        </w:rPr>
        <w:t xml:space="preserve">Хабаровский край, р-н Вяземский, г. Вяземский, ул. Лазо, ул. Карла Маркса, ул. Шоссейная, ул. </w:t>
      </w:r>
      <w:proofErr w:type="spellStart"/>
      <w:r w:rsidRPr="005C4F2F">
        <w:rPr>
          <w:rFonts w:ascii="Times New Roman" w:hAnsi="Times New Roman" w:cs="Times New Roman"/>
          <w:sz w:val="24"/>
          <w:szCs w:val="24"/>
        </w:rPr>
        <w:t>Козюкова</w:t>
      </w:r>
      <w:proofErr w:type="spellEnd"/>
      <w:r w:rsidRPr="005C4F2F">
        <w:rPr>
          <w:rFonts w:ascii="Times New Roman" w:hAnsi="Times New Roman" w:cs="Times New Roman"/>
          <w:sz w:val="24"/>
          <w:szCs w:val="24"/>
        </w:rPr>
        <w:t>, ул. Вяземская, ул. Коммунистическая, п</w:t>
      </w:r>
      <w:r w:rsidR="00323DB6" w:rsidRPr="005C4F2F">
        <w:rPr>
          <w:rFonts w:ascii="Times New Roman" w:hAnsi="Times New Roman" w:cs="Times New Roman"/>
          <w:sz w:val="24"/>
          <w:szCs w:val="24"/>
        </w:rPr>
        <w:t>ротяженность</w:t>
      </w:r>
      <w:r w:rsidRPr="005C4F2F">
        <w:rPr>
          <w:rFonts w:ascii="Times New Roman" w:hAnsi="Times New Roman" w:cs="Times New Roman"/>
          <w:sz w:val="24"/>
          <w:szCs w:val="24"/>
        </w:rPr>
        <w:t xml:space="preserve"> 9482 м</w:t>
      </w:r>
      <w:proofErr w:type="gramEnd"/>
    </w:p>
    <w:p w:rsidR="008761B6" w:rsidRPr="005C4F2F" w:rsidRDefault="00370793"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w:t>
      </w:r>
      <w:r w:rsidR="008761B6" w:rsidRPr="005C4F2F">
        <w:rPr>
          <w:rFonts w:ascii="Times New Roman" w:hAnsi="Times New Roman" w:cs="Times New Roman"/>
          <w:sz w:val="24"/>
          <w:szCs w:val="24"/>
        </w:rPr>
        <w:t xml:space="preserve"> Воздушные линии электропередач 0,4 кВ фидера № 12, расположенные по адресу: </w:t>
      </w:r>
      <w:proofErr w:type="gramStart"/>
      <w:r w:rsidR="008761B6" w:rsidRPr="005C4F2F">
        <w:rPr>
          <w:rFonts w:ascii="Times New Roman" w:hAnsi="Times New Roman" w:cs="Times New Roman"/>
          <w:sz w:val="24"/>
          <w:szCs w:val="24"/>
        </w:rPr>
        <w:t xml:space="preserve">Хабаровский край, р-н Вяземский, г. Вяземский, ул. Уссурийская, ул. Февральская, ул. Украинская, ул. </w:t>
      </w:r>
      <w:proofErr w:type="spellStart"/>
      <w:r w:rsidR="008761B6" w:rsidRPr="005C4F2F">
        <w:rPr>
          <w:rFonts w:ascii="Times New Roman" w:hAnsi="Times New Roman" w:cs="Times New Roman"/>
          <w:sz w:val="24"/>
          <w:szCs w:val="24"/>
        </w:rPr>
        <w:t>Полетова</w:t>
      </w:r>
      <w:proofErr w:type="spellEnd"/>
      <w:r w:rsidR="008761B6" w:rsidRPr="005C4F2F">
        <w:rPr>
          <w:rFonts w:ascii="Times New Roman" w:hAnsi="Times New Roman" w:cs="Times New Roman"/>
          <w:sz w:val="24"/>
          <w:szCs w:val="24"/>
        </w:rPr>
        <w:t xml:space="preserve">, ул. </w:t>
      </w:r>
      <w:proofErr w:type="spellStart"/>
      <w:r w:rsidR="008761B6" w:rsidRPr="005C4F2F">
        <w:rPr>
          <w:rFonts w:ascii="Times New Roman" w:hAnsi="Times New Roman" w:cs="Times New Roman"/>
          <w:sz w:val="24"/>
          <w:szCs w:val="24"/>
        </w:rPr>
        <w:t>Заслонова</w:t>
      </w:r>
      <w:proofErr w:type="spellEnd"/>
      <w:r w:rsidR="008761B6" w:rsidRPr="005C4F2F">
        <w:rPr>
          <w:rFonts w:ascii="Times New Roman" w:hAnsi="Times New Roman" w:cs="Times New Roman"/>
          <w:sz w:val="24"/>
          <w:szCs w:val="24"/>
        </w:rPr>
        <w:t>, ул. Кирова, ул. Мичурина, ул. Киевская, ул. Безымянная, ул. Горького, ул. Красноармейская, ул. Шоссейная, п</w:t>
      </w:r>
      <w:r w:rsidR="00323DB6" w:rsidRPr="005C4F2F">
        <w:rPr>
          <w:rFonts w:ascii="Times New Roman" w:hAnsi="Times New Roman" w:cs="Times New Roman"/>
          <w:sz w:val="24"/>
          <w:szCs w:val="24"/>
        </w:rPr>
        <w:t>ротяженность</w:t>
      </w:r>
      <w:r w:rsidR="008761B6" w:rsidRPr="005C4F2F">
        <w:rPr>
          <w:rFonts w:ascii="Times New Roman" w:hAnsi="Times New Roman" w:cs="Times New Roman"/>
          <w:sz w:val="24"/>
          <w:szCs w:val="24"/>
        </w:rPr>
        <w:t xml:space="preserve"> 7570 м</w:t>
      </w:r>
      <w:proofErr w:type="gramEnd"/>
    </w:p>
    <w:p w:rsidR="008761B6" w:rsidRPr="005C4F2F" w:rsidRDefault="008761B6"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Земельный участок</w:t>
      </w:r>
      <w:r w:rsidR="00297FEB" w:rsidRPr="005C4F2F">
        <w:rPr>
          <w:rFonts w:ascii="Times New Roman" w:hAnsi="Times New Roman" w:cs="Times New Roman"/>
          <w:sz w:val="24"/>
          <w:szCs w:val="24"/>
        </w:rPr>
        <w:t>,</w:t>
      </w:r>
      <w:r w:rsidRPr="005C4F2F">
        <w:rPr>
          <w:rFonts w:ascii="Times New Roman" w:hAnsi="Times New Roman" w:cs="Times New Roman"/>
          <w:sz w:val="24"/>
          <w:szCs w:val="24"/>
        </w:rPr>
        <w:t xml:space="preserve"> расположенный по адресу: </w:t>
      </w:r>
      <w:proofErr w:type="gramStart"/>
      <w:r w:rsidRPr="005C4F2F">
        <w:rPr>
          <w:rFonts w:ascii="Times New Roman" w:hAnsi="Times New Roman" w:cs="Times New Roman"/>
          <w:sz w:val="24"/>
          <w:szCs w:val="24"/>
        </w:rPr>
        <w:t>Хабаровский край, Вяземский р-н, г. Вяземский, ул. Милицейская, д. 41, площадью 5501,14 кв.м.</w:t>
      </w:r>
      <w:proofErr w:type="gramEnd"/>
    </w:p>
    <w:p w:rsidR="008761B6" w:rsidRPr="005C4F2F" w:rsidRDefault="008761B6"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Земельный участок, расположенный по адресу: Хабаровский край, р-н Вяземский, г. Вяземский, ВЛ-10 кВ фидер № 17 ПС «Вяземская», площадью 47 кв.м.</w:t>
      </w:r>
    </w:p>
    <w:p w:rsidR="008761B6" w:rsidRPr="005C4F2F" w:rsidRDefault="008761B6"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Земельный участок, расположенный по адресу: </w:t>
      </w:r>
      <w:proofErr w:type="gramStart"/>
      <w:r w:rsidRPr="005C4F2F">
        <w:rPr>
          <w:rFonts w:ascii="Times New Roman" w:hAnsi="Times New Roman" w:cs="Times New Roman"/>
          <w:sz w:val="24"/>
          <w:szCs w:val="24"/>
        </w:rPr>
        <w:t xml:space="preserve">Хабаровский край, р-н Вяземский, г. Вяземский, ул. </w:t>
      </w:r>
      <w:proofErr w:type="spellStart"/>
      <w:r w:rsidRPr="005C4F2F">
        <w:rPr>
          <w:rFonts w:ascii="Times New Roman" w:hAnsi="Times New Roman" w:cs="Times New Roman"/>
          <w:sz w:val="24"/>
          <w:szCs w:val="24"/>
        </w:rPr>
        <w:t>Стоцкого</w:t>
      </w:r>
      <w:proofErr w:type="spellEnd"/>
      <w:r w:rsidRPr="005C4F2F">
        <w:rPr>
          <w:rFonts w:ascii="Times New Roman" w:hAnsi="Times New Roman" w:cs="Times New Roman"/>
          <w:sz w:val="24"/>
          <w:szCs w:val="24"/>
        </w:rPr>
        <w:t>, ул. Шоссейная, ул. Полевая, ул. Лазо, ул. Школьная, ул. Карла Маркса, ул. Сильная, ул. Фрунзе, ул. Коммунистическая, площадью 105 кв. м.</w:t>
      </w:r>
      <w:proofErr w:type="gramEnd"/>
    </w:p>
    <w:p w:rsidR="008761B6" w:rsidRPr="005C4F2F" w:rsidRDefault="008761B6"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Земельный участок, расположенный по адресу: Хабаровский край, р-н Вяземский, г. Вяземский, ВЛ-10 кВ фидер № 20 ПС «Вяземская», площадью 155 кв. м.</w:t>
      </w:r>
    </w:p>
    <w:p w:rsidR="008761B6" w:rsidRPr="005C4F2F" w:rsidRDefault="008761B6"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Земельный участок, расположенный по адресу: </w:t>
      </w:r>
      <w:proofErr w:type="gramStart"/>
      <w:r w:rsidRPr="005C4F2F">
        <w:rPr>
          <w:rFonts w:ascii="Times New Roman" w:hAnsi="Times New Roman" w:cs="Times New Roman"/>
          <w:sz w:val="24"/>
          <w:szCs w:val="24"/>
        </w:rPr>
        <w:t>Хабаровский край, Вяземский р-н,  г. Вяземский, ул. Шоссейная, д. 29в, площадью 44 кв. м.</w:t>
      </w:r>
      <w:proofErr w:type="gramEnd"/>
    </w:p>
    <w:p w:rsidR="008761B6" w:rsidRPr="005C4F2F" w:rsidRDefault="008761B6"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Земельный участок, расположенный по адресу: Хабаровский край, г. Вяземский, ул. Верхотурова, д. 8В, площадью 85 кв. м.</w:t>
      </w:r>
    </w:p>
    <w:p w:rsidR="00D43FD2" w:rsidRPr="005C4F2F" w:rsidRDefault="00D43FD2"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Земельный участок, расположенный по адресу: </w:t>
      </w:r>
      <w:proofErr w:type="gramStart"/>
      <w:r w:rsidRPr="005C4F2F">
        <w:rPr>
          <w:rFonts w:ascii="Times New Roman" w:hAnsi="Times New Roman" w:cs="Times New Roman"/>
          <w:sz w:val="24"/>
          <w:szCs w:val="24"/>
        </w:rPr>
        <w:t>Хабаровский край, г. Вяземский, ул. Ленина, д. 26В, площадью 92 кв. м.</w:t>
      </w:r>
      <w:proofErr w:type="gramEnd"/>
    </w:p>
    <w:p w:rsidR="00D43FD2" w:rsidRPr="005C4F2F" w:rsidRDefault="00D43FD2"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Земельный участок, расположенный по адресу: </w:t>
      </w:r>
      <w:proofErr w:type="gramStart"/>
      <w:r w:rsidRPr="005C4F2F">
        <w:rPr>
          <w:rFonts w:ascii="Times New Roman" w:hAnsi="Times New Roman" w:cs="Times New Roman"/>
          <w:sz w:val="24"/>
          <w:szCs w:val="24"/>
        </w:rPr>
        <w:t>Хабаровский край, г. Вяземский, ул. Лазо, д. 9В, площадью 66 кв. м.</w:t>
      </w:r>
      <w:proofErr w:type="gramEnd"/>
    </w:p>
    <w:p w:rsidR="00D43FD2" w:rsidRPr="005C4F2F" w:rsidRDefault="00D43FD2"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Земельный участок, расположенный по адресу: </w:t>
      </w:r>
      <w:proofErr w:type="gramStart"/>
      <w:r w:rsidRPr="005C4F2F">
        <w:rPr>
          <w:rFonts w:ascii="Times New Roman" w:hAnsi="Times New Roman" w:cs="Times New Roman"/>
          <w:sz w:val="24"/>
          <w:szCs w:val="24"/>
        </w:rPr>
        <w:t>Хабаровский край, г. Вяземский, ул. Коммунистическая, д. 10В, площадью 81 кв.м.</w:t>
      </w:r>
      <w:proofErr w:type="gramEnd"/>
    </w:p>
    <w:p w:rsidR="00D43FD2" w:rsidRPr="005C4F2F" w:rsidRDefault="00D43FD2"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Земельный участок, расположенный по адресу: </w:t>
      </w:r>
      <w:proofErr w:type="gramStart"/>
      <w:r w:rsidRPr="005C4F2F">
        <w:rPr>
          <w:rFonts w:ascii="Times New Roman" w:hAnsi="Times New Roman" w:cs="Times New Roman"/>
          <w:sz w:val="24"/>
          <w:szCs w:val="24"/>
        </w:rPr>
        <w:t>Хабаровский край, г. Вяземский, ул. Орджоникидзе, д. 78В, площадью 60 кв. м.</w:t>
      </w:r>
      <w:proofErr w:type="gramEnd"/>
    </w:p>
    <w:p w:rsidR="0090273B" w:rsidRPr="005C4F2F" w:rsidRDefault="0090273B"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w:t>
      </w:r>
      <w:r w:rsidR="00D43FD2" w:rsidRPr="005C4F2F">
        <w:rPr>
          <w:rFonts w:ascii="Times New Roman" w:hAnsi="Times New Roman" w:cs="Times New Roman"/>
          <w:sz w:val="24"/>
          <w:szCs w:val="24"/>
        </w:rPr>
        <w:t>Земельный участок, расположенный по адресу:</w:t>
      </w:r>
      <w:r w:rsidRPr="005C4F2F">
        <w:rPr>
          <w:rFonts w:ascii="Times New Roman" w:hAnsi="Times New Roman" w:cs="Times New Roman"/>
          <w:sz w:val="24"/>
          <w:szCs w:val="24"/>
        </w:rPr>
        <w:t xml:space="preserve"> Хабаровский край, р-н Вяземский, г. Вяземский, ВЛ-10 кВ фидер № 15 ПС «Вяземская», площадью 31 кв. м.</w:t>
      </w:r>
    </w:p>
    <w:p w:rsidR="0090273B" w:rsidRPr="005C4F2F" w:rsidRDefault="0090273B"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-Земельный участок, расположенный по адресу: </w:t>
      </w:r>
      <w:proofErr w:type="gramStart"/>
      <w:r w:rsidRPr="005C4F2F">
        <w:rPr>
          <w:rFonts w:ascii="Times New Roman" w:hAnsi="Times New Roman" w:cs="Times New Roman"/>
          <w:sz w:val="24"/>
          <w:szCs w:val="24"/>
        </w:rPr>
        <w:t>Хабаровский край, р-н Вяземский, г. Вяземский, ул. Котляра, 34Б, площадью 37 кв. м.</w:t>
      </w:r>
      <w:proofErr w:type="gramEnd"/>
    </w:p>
    <w:p w:rsidR="0090273B" w:rsidRPr="005C4F2F" w:rsidRDefault="0090273B"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-Земельный участок, расположенный по адресу: </w:t>
      </w:r>
      <w:proofErr w:type="gramStart"/>
      <w:r w:rsidRPr="005C4F2F">
        <w:rPr>
          <w:rFonts w:ascii="Times New Roman" w:hAnsi="Times New Roman" w:cs="Times New Roman"/>
          <w:sz w:val="24"/>
          <w:szCs w:val="24"/>
        </w:rPr>
        <w:t>Хабаровский край, р-н Вяземский, г. Вяземский, ул. Котляра, 57, площадью 53 кв. м.</w:t>
      </w:r>
      <w:proofErr w:type="gramEnd"/>
    </w:p>
    <w:p w:rsidR="0090273B" w:rsidRPr="005C4F2F" w:rsidRDefault="0090273B"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lastRenderedPageBreak/>
        <w:t xml:space="preserve">- Земельный участок, расположенный по адресу: Хабаровский край, р-н Вяземский, </w:t>
      </w:r>
      <w:proofErr w:type="gramStart"/>
      <w:r w:rsidRPr="005C4F2F">
        <w:rPr>
          <w:rFonts w:ascii="Times New Roman" w:hAnsi="Times New Roman" w:cs="Times New Roman"/>
          <w:sz w:val="24"/>
          <w:szCs w:val="24"/>
        </w:rPr>
        <w:t>г</w:t>
      </w:r>
      <w:proofErr w:type="gramEnd"/>
      <w:r w:rsidRPr="005C4F2F">
        <w:rPr>
          <w:rFonts w:ascii="Times New Roman" w:hAnsi="Times New Roman" w:cs="Times New Roman"/>
          <w:sz w:val="24"/>
          <w:szCs w:val="24"/>
        </w:rPr>
        <w:t>. Вяземский, ВЛ-10кВ фидер № 4 ПС "Вяземская", площадью 81 кв. м.</w:t>
      </w:r>
    </w:p>
    <w:p w:rsidR="0090273B" w:rsidRPr="005C4F2F" w:rsidRDefault="0090273B"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Земельный участок, разрешенное использование: для строительства объектов связи, инженерной и транспортной инфраструктуры, расположенный по адресу: </w:t>
      </w:r>
      <w:proofErr w:type="gramStart"/>
      <w:r w:rsidRPr="005C4F2F">
        <w:rPr>
          <w:rFonts w:ascii="Times New Roman" w:hAnsi="Times New Roman" w:cs="Times New Roman"/>
          <w:sz w:val="24"/>
          <w:szCs w:val="24"/>
        </w:rPr>
        <w:t xml:space="preserve">Хабаровский край, р-н Вяземский, г. Вяземский, ул. Орджоникидзе, ул. Милицейская, ул. Лазо, ул. Школьная, ул. Карла Маркса, ул. Серышева, ул. Фрунзе, ул. Верхотурова, ул. Студенческая, ул. Первомайская, пер. </w:t>
      </w:r>
      <w:proofErr w:type="spellStart"/>
      <w:r w:rsidRPr="005C4F2F">
        <w:rPr>
          <w:rFonts w:ascii="Times New Roman" w:hAnsi="Times New Roman" w:cs="Times New Roman"/>
          <w:sz w:val="24"/>
          <w:szCs w:val="24"/>
        </w:rPr>
        <w:t>Хасанский</w:t>
      </w:r>
      <w:proofErr w:type="spellEnd"/>
      <w:r w:rsidRPr="005C4F2F">
        <w:rPr>
          <w:rFonts w:ascii="Times New Roman" w:hAnsi="Times New Roman" w:cs="Times New Roman"/>
          <w:sz w:val="24"/>
          <w:szCs w:val="24"/>
        </w:rPr>
        <w:t>, ул. Строительная, ул. Полевая, ул. Шоссейная, ул. Заозерная, ул. Зеленая, пер. Школьный, ул. Сильная, ул. Свердлова, ул. Коммунальная, пер. Рабочий, ул. Дзержинского, пер. Саперный, ул. Коваля, ул. Вяземская, пер. Первомайский, ул</w:t>
      </w:r>
      <w:proofErr w:type="gramEnd"/>
      <w:r w:rsidRPr="005C4F2F">
        <w:rPr>
          <w:rFonts w:ascii="Times New Roman" w:hAnsi="Times New Roman" w:cs="Times New Roman"/>
          <w:sz w:val="24"/>
          <w:szCs w:val="24"/>
        </w:rPr>
        <w:t>. Ленина, ул. Казачья, площадью 357 кв. м.</w:t>
      </w:r>
    </w:p>
    <w:p w:rsidR="0090273B" w:rsidRPr="005C4F2F" w:rsidRDefault="0090273B"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Земельный участок, разрешенное использование: для эксплуатации и обслуживания воздушных линий электропередач 0,4 кВ фидера № 20, расположенный по адресу:</w:t>
      </w:r>
      <w:r w:rsidRPr="005C4F2F">
        <w:rPr>
          <w:rFonts w:ascii="Times New Roman" w:hAnsi="Times New Roman" w:cs="Times New Roman"/>
          <w:sz w:val="22"/>
          <w:szCs w:val="22"/>
        </w:rPr>
        <w:t xml:space="preserve"> </w:t>
      </w:r>
      <w:proofErr w:type="gramStart"/>
      <w:r w:rsidRPr="005C4F2F">
        <w:rPr>
          <w:rFonts w:ascii="Times New Roman" w:hAnsi="Times New Roman" w:cs="Times New Roman"/>
          <w:sz w:val="24"/>
          <w:szCs w:val="24"/>
        </w:rPr>
        <w:t xml:space="preserve">Хабаровский край, р-н Вяземский, г. Вяземский, ул. Коваля, ул. Арсеньева, ул. Вяземская, ул. Орджоникидзе, ул. Милицейская, ул. Лазо, ул. Школьная, ул. Карла Маркса, ул. </w:t>
      </w:r>
      <w:proofErr w:type="spellStart"/>
      <w:r w:rsidRPr="005C4F2F">
        <w:rPr>
          <w:rFonts w:ascii="Times New Roman" w:hAnsi="Times New Roman" w:cs="Times New Roman"/>
          <w:sz w:val="24"/>
          <w:szCs w:val="24"/>
        </w:rPr>
        <w:t>Козюкова</w:t>
      </w:r>
      <w:proofErr w:type="spellEnd"/>
      <w:r w:rsidRPr="005C4F2F">
        <w:rPr>
          <w:rFonts w:ascii="Times New Roman" w:hAnsi="Times New Roman" w:cs="Times New Roman"/>
          <w:sz w:val="24"/>
          <w:szCs w:val="24"/>
        </w:rPr>
        <w:t xml:space="preserve">, пер. Мирный, ул. Серышева, ул. Красный Орел, ул. Фрунзе,  ул. Верхотурова, ул. Студенческая, ул. Первомайская, ул. Казачья, ул. Амурская, ул. Калинина, ул. </w:t>
      </w:r>
      <w:proofErr w:type="spellStart"/>
      <w:r w:rsidRPr="005C4F2F">
        <w:rPr>
          <w:rFonts w:ascii="Times New Roman" w:hAnsi="Times New Roman" w:cs="Times New Roman"/>
          <w:sz w:val="24"/>
          <w:szCs w:val="24"/>
        </w:rPr>
        <w:t>Стоцкого</w:t>
      </w:r>
      <w:proofErr w:type="spellEnd"/>
      <w:r w:rsidRPr="005C4F2F">
        <w:rPr>
          <w:rFonts w:ascii="Times New Roman" w:hAnsi="Times New Roman" w:cs="Times New Roman"/>
          <w:sz w:val="24"/>
          <w:szCs w:val="24"/>
        </w:rPr>
        <w:t xml:space="preserve">, ул. Комсомольская, ул. Космодемьянской, ул. Чайкиной, ул. Чехова, ул. </w:t>
      </w:r>
      <w:proofErr w:type="spellStart"/>
      <w:r w:rsidRPr="005C4F2F">
        <w:rPr>
          <w:rFonts w:ascii="Times New Roman" w:hAnsi="Times New Roman" w:cs="Times New Roman"/>
          <w:sz w:val="24"/>
          <w:szCs w:val="24"/>
        </w:rPr>
        <w:t>Земнухова</w:t>
      </w:r>
      <w:proofErr w:type="spellEnd"/>
      <w:r w:rsidRPr="005C4F2F">
        <w:rPr>
          <w:rFonts w:ascii="Times New Roman" w:hAnsi="Times New Roman" w:cs="Times New Roman"/>
          <w:sz w:val="24"/>
          <w:szCs w:val="24"/>
        </w:rPr>
        <w:t>, ул. Кошевого</w:t>
      </w:r>
      <w:proofErr w:type="gramEnd"/>
      <w:r w:rsidRPr="005C4F2F">
        <w:rPr>
          <w:rFonts w:ascii="Times New Roman" w:hAnsi="Times New Roman" w:cs="Times New Roman"/>
          <w:sz w:val="24"/>
          <w:szCs w:val="24"/>
        </w:rPr>
        <w:t xml:space="preserve">, </w:t>
      </w:r>
      <w:proofErr w:type="gramStart"/>
      <w:r w:rsidRPr="005C4F2F">
        <w:rPr>
          <w:rFonts w:ascii="Times New Roman" w:hAnsi="Times New Roman" w:cs="Times New Roman"/>
          <w:sz w:val="24"/>
          <w:szCs w:val="24"/>
        </w:rPr>
        <w:t>ул. Смирнова, ул. Громовой, ул. Шевцовой, ул. Морозова, ул. Тюленина, ул. Гастелло, ул. Шоссейная, ул. Центральная, ул. Котляра, ул. Коллективная, ул. Красноармейская, ул. Железнодорожная, пер. 2-ой Вокзальный, ул. Владивостокская, пер. Толстого, ул. Партизанская, ул. Горького, пер. Чернышевского, ул. Безымянная, ул. Октябрьская, ул. Киевская, ул. Сухая, ул. Мичурина, ул. Забайкальская, ул. Заводская, ул. Садовая, ул. Восточная, ул. Сельскохозяйственная, ул. Тракторная, ул</w:t>
      </w:r>
      <w:proofErr w:type="gramEnd"/>
      <w:r w:rsidRPr="005C4F2F">
        <w:rPr>
          <w:rFonts w:ascii="Times New Roman" w:hAnsi="Times New Roman" w:cs="Times New Roman"/>
          <w:sz w:val="24"/>
          <w:szCs w:val="24"/>
        </w:rPr>
        <w:t xml:space="preserve">. </w:t>
      </w:r>
      <w:proofErr w:type="gramStart"/>
      <w:r w:rsidRPr="005C4F2F">
        <w:rPr>
          <w:rFonts w:ascii="Times New Roman" w:hAnsi="Times New Roman" w:cs="Times New Roman"/>
          <w:sz w:val="24"/>
          <w:szCs w:val="24"/>
        </w:rPr>
        <w:t xml:space="preserve">Некрасова, ул. Советская, ул. Чапаева, ул. Пионерская, ул. Пушкина, ул. Транспортная, ул. Толстого, ул. Парковая, ул. </w:t>
      </w:r>
      <w:proofErr w:type="spellStart"/>
      <w:r w:rsidRPr="005C4F2F">
        <w:rPr>
          <w:rFonts w:ascii="Times New Roman" w:hAnsi="Times New Roman" w:cs="Times New Roman"/>
          <w:sz w:val="24"/>
          <w:szCs w:val="24"/>
        </w:rPr>
        <w:t>Кубяка</w:t>
      </w:r>
      <w:proofErr w:type="spellEnd"/>
      <w:r w:rsidRPr="005C4F2F">
        <w:rPr>
          <w:rFonts w:ascii="Times New Roman" w:hAnsi="Times New Roman" w:cs="Times New Roman"/>
          <w:sz w:val="24"/>
          <w:szCs w:val="24"/>
        </w:rPr>
        <w:t xml:space="preserve">, ул. Петровского, ул. Пограничная, ул. </w:t>
      </w:r>
      <w:proofErr w:type="spellStart"/>
      <w:r w:rsidRPr="005C4F2F">
        <w:rPr>
          <w:rFonts w:ascii="Times New Roman" w:hAnsi="Times New Roman" w:cs="Times New Roman"/>
          <w:sz w:val="24"/>
          <w:szCs w:val="24"/>
        </w:rPr>
        <w:t>Дикопольцева</w:t>
      </w:r>
      <w:proofErr w:type="spellEnd"/>
      <w:r w:rsidRPr="005C4F2F">
        <w:rPr>
          <w:rFonts w:ascii="Times New Roman" w:hAnsi="Times New Roman" w:cs="Times New Roman"/>
          <w:sz w:val="24"/>
          <w:szCs w:val="24"/>
        </w:rPr>
        <w:t xml:space="preserve">, пер. Овражный, ул. Театральная, ул. Уссурийская, ул. Февральская, ул. Украинская, ул. </w:t>
      </w:r>
      <w:proofErr w:type="spellStart"/>
      <w:r w:rsidRPr="005C4F2F">
        <w:rPr>
          <w:rFonts w:ascii="Times New Roman" w:hAnsi="Times New Roman" w:cs="Times New Roman"/>
          <w:sz w:val="24"/>
          <w:szCs w:val="24"/>
        </w:rPr>
        <w:t>Полетова</w:t>
      </w:r>
      <w:proofErr w:type="spellEnd"/>
      <w:r w:rsidRPr="005C4F2F">
        <w:rPr>
          <w:rFonts w:ascii="Times New Roman" w:hAnsi="Times New Roman" w:cs="Times New Roman"/>
          <w:sz w:val="24"/>
          <w:szCs w:val="24"/>
        </w:rPr>
        <w:t xml:space="preserve">, ул. </w:t>
      </w:r>
      <w:proofErr w:type="spellStart"/>
      <w:r w:rsidRPr="005C4F2F">
        <w:rPr>
          <w:rFonts w:ascii="Times New Roman" w:hAnsi="Times New Roman" w:cs="Times New Roman"/>
          <w:sz w:val="24"/>
          <w:szCs w:val="24"/>
        </w:rPr>
        <w:t>Заслонова</w:t>
      </w:r>
      <w:proofErr w:type="spellEnd"/>
      <w:r w:rsidRPr="005C4F2F">
        <w:rPr>
          <w:rFonts w:ascii="Times New Roman" w:hAnsi="Times New Roman" w:cs="Times New Roman"/>
          <w:sz w:val="24"/>
          <w:szCs w:val="24"/>
        </w:rPr>
        <w:t xml:space="preserve">, ул. Кирова, ул. Островского, ул. Гоголя, ул. Тургенева, ул. </w:t>
      </w:r>
      <w:proofErr w:type="spellStart"/>
      <w:r w:rsidRPr="005C4F2F">
        <w:rPr>
          <w:rFonts w:ascii="Times New Roman" w:hAnsi="Times New Roman" w:cs="Times New Roman"/>
          <w:sz w:val="24"/>
          <w:szCs w:val="24"/>
        </w:rPr>
        <w:t>Волочаевская</w:t>
      </w:r>
      <w:proofErr w:type="spellEnd"/>
      <w:r w:rsidRPr="005C4F2F">
        <w:rPr>
          <w:rFonts w:ascii="Times New Roman" w:hAnsi="Times New Roman" w:cs="Times New Roman"/>
          <w:sz w:val="24"/>
          <w:szCs w:val="24"/>
        </w:rPr>
        <w:t>, ул. Шолохова, пер. Клубный, ул. Шевченко, ул. Комарова, площадью 160 кв. м.</w:t>
      </w:r>
      <w:proofErr w:type="gramEnd"/>
    </w:p>
    <w:p w:rsidR="0090273B" w:rsidRPr="005C4F2F" w:rsidRDefault="0090273B"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Земельный участок, разрешенное использование: для эксплуатации и обслуживания воздушных линий электропередач 0,4 кВ фидера № 17, расположенный по адресу: </w:t>
      </w:r>
    </w:p>
    <w:p w:rsidR="0090273B" w:rsidRPr="005C4F2F" w:rsidRDefault="0090273B" w:rsidP="00AB4322">
      <w:pPr>
        <w:widowControl/>
        <w:autoSpaceDE/>
        <w:autoSpaceDN/>
        <w:adjustRightInd/>
        <w:jc w:val="both"/>
        <w:rPr>
          <w:rFonts w:ascii="Times New Roman" w:hAnsi="Times New Roman" w:cs="Times New Roman"/>
          <w:sz w:val="24"/>
          <w:szCs w:val="24"/>
        </w:rPr>
      </w:pPr>
      <w:proofErr w:type="gramStart"/>
      <w:r w:rsidRPr="005C4F2F">
        <w:rPr>
          <w:rFonts w:ascii="Times New Roman" w:hAnsi="Times New Roman" w:cs="Times New Roman"/>
          <w:sz w:val="24"/>
          <w:szCs w:val="24"/>
        </w:rPr>
        <w:t xml:space="preserve">Хабаровский край, р-н Вяземский, г. Вяземский, ул. Милицейская, ул. Лазо, ул. Школьная, ул. Карла Маркса, ул. Серышева, ул. Шоссейная, ул. Солнечная, ул. Вяземская, ул. </w:t>
      </w:r>
      <w:proofErr w:type="spellStart"/>
      <w:r w:rsidRPr="005C4F2F">
        <w:rPr>
          <w:rFonts w:ascii="Times New Roman" w:hAnsi="Times New Roman" w:cs="Times New Roman"/>
          <w:sz w:val="24"/>
          <w:szCs w:val="24"/>
        </w:rPr>
        <w:t>Козюкова</w:t>
      </w:r>
      <w:proofErr w:type="spellEnd"/>
      <w:r w:rsidRPr="005C4F2F">
        <w:rPr>
          <w:rFonts w:ascii="Times New Roman" w:hAnsi="Times New Roman" w:cs="Times New Roman"/>
          <w:sz w:val="24"/>
          <w:szCs w:val="24"/>
        </w:rPr>
        <w:t>, пер. Мирный, ул. Коммунистическая, ул. Грушевая, площадью 1074 кв. м.</w:t>
      </w:r>
      <w:proofErr w:type="gramEnd"/>
    </w:p>
    <w:p w:rsidR="0090273B" w:rsidRPr="005C4F2F" w:rsidRDefault="0090273B"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Земельный участок, разрешенное использование: для эксплуатации и обслуживания воздушных линий электропередач 0,4 кВ фидера № 12, расположенный по адресу: </w:t>
      </w:r>
      <w:proofErr w:type="gramStart"/>
      <w:r w:rsidRPr="005C4F2F">
        <w:rPr>
          <w:rFonts w:ascii="Times New Roman" w:hAnsi="Times New Roman" w:cs="Times New Roman"/>
          <w:sz w:val="24"/>
          <w:szCs w:val="24"/>
        </w:rPr>
        <w:t xml:space="preserve">Хабаровский край, р-н Вяземский, г. Вяземский, ул. Шоссейная, ул. Красноармейская, ул. Партизанская, ул. Горького, ул. Октябрьская, ул. Безымянная, ул. Киевская, ул. Сухая, ул. Мичурина, ул. Уссурийская, ул. Февральская, ул. Украинская, ул. Добролюбова, ул. </w:t>
      </w:r>
      <w:proofErr w:type="spellStart"/>
      <w:r w:rsidRPr="005C4F2F">
        <w:rPr>
          <w:rFonts w:ascii="Times New Roman" w:hAnsi="Times New Roman" w:cs="Times New Roman"/>
          <w:sz w:val="24"/>
          <w:szCs w:val="24"/>
        </w:rPr>
        <w:t>Полетова</w:t>
      </w:r>
      <w:proofErr w:type="spellEnd"/>
      <w:r w:rsidRPr="005C4F2F">
        <w:rPr>
          <w:rFonts w:ascii="Times New Roman" w:hAnsi="Times New Roman" w:cs="Times New Roman"/>
          <w:sz w:val="24"/>
          <w:szCs w:val="24"/>
        </w:rPr>
        <w:t xml:space="preserve">, ул. </w:t>
      </w:r>
      <w:proofErr w:type="spellStart"/>
      <w:r w:rsidRPr="005C4F2F">
        <w:rPr>
          <w:rFonts w:ascii="Times New Roman" w:hAnsi="Times New Roman" w:cs="Times New Roman"/>
          <w:sz w:val="24"/>
          <w:szCs w:val="24"/>
        </w:rPr>
        <w:t>Заслонова</w:t>
      </w:r>
      <w:proofErr w:type="spellEnd"/>
      <w:r w:rsidRPr="005C4F2F">
        <w:rPr>
          <w:rFonts w:ascii="Times New Roman" w:hAnsi="Times New Roman" w:cs="Times New Roman"/>
          <w:sz w:val="24"/>
          <w:szCs w:val="24"/>
        </w:rPr>
        <w:t>, ул. Кирова, площадью 110 кв. м.</w:t>
      </w:r>
      <w:proofErr w:type="gramEnd"/>
    </w:p>
    <w:p w:rsidR="0090273B" w:rsidRPr="005C4F2F" w:rsidRDefault="0090273B"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xml:space="preserve">- Земельный участок, разрешенное использование: для эксплуатации и обслуживания воздушных линий электропередач 0,4 кВ фидера № 4, расположенный по адресу: </w:t>
      </w:r>
      <w:proofErr w:type="gramStart"/>
      <w:r w:rsidRPr="005C4F2F">
        <w:rPr>
          <w:rFonts w:ascii="Times New Roman" w:hAnsi="Times New Roman" w:cs="Times New Roman"/>
          <w:sz w:val="24"/>
          <w:szCs w:val="24"/>
        </w:rPr>
        <w:t xml:space="preserve">Хабаровский край, р-н Вяземский, г. Вяземский, ул. Орджоникидзе, ул. Лазо, ул. Чехова, ул. Карла Маркса, ул. Серышева, ул. Красный Орел, ул. Фрунзе, ул. Верхотурова, ул. Кошевого, ул. Смирнова, ул. Громовой, ул. Шевцовой, ул. Тюленина, ул. Гастелло, ул. Шоссейная, ул. Коммунистическая, ул. Ленина, ул. Казачья, ул. Амурская, ул. Калинина, ул. </w:t>
      </w:r>
      <w:proofErr w:type="spellStart"/>
      <w:r w:rsidRPr="005C4F2F">
        <w:rPr>
          <w:rFonts w:ascii="Times New Roman" w:hAnsi="Times New Roman" w:cs="Times New Roman"/>
          <w:sz w:val="24"/>
          <w:szCs w:val="24"/>
        </w:rPr>
        <w:t>Стоцкого</w:t>
      </w:r>
      <w:proofErr w:type="spellEnd"/>
      <w:r w:rsidRPr="005C4F2F">
        <w:rPr>
          <w:rFonts w:ascii="Times New Roman" w:hAnsi="Times New Roman" w:cs="Times New Roman"/>
          <w:sz w:val="24"/>
          <w:szCs w:val="24"/>
        </w:rPr>
        <w:t>, ул. Кирпичная, ул. Таежная, ул. Матросова, ул. Лесная, площадью 296</w:t>
      </w:r>
      <w:proofErr w:type="gramEnd"/>
      <w:r w:rsidRPr="005C4F2F">
        <w:rPr>
          <w:rFonts w:ascii="Times New Roman" w:hAnsi="Times New Roman" w:cs="Times New Roman"/>
          <w:sz w:val="24"/>
          <w:szCs w:val="24"/>
        </w:rPr>
        <w:t xml:space="preserve"> кв. м.</w:t>
      </w:r>
    </w:p>
    <w:p w:rsidR="0090273B" w:rsidRPr="005C4F2F" w:rsidRDefault="0090273B" w:rsidP="00AB4322">
      <w:pPr>
        <w:widowControl/>
        <w:autoSpaceDE/>
        <w:autoSpaceDN/>
        <w:adjustRightInd/>
        <w:jc w:val="both"/>
        <w:rPr>
          <w:rFonts w:ascii="Times New Roman" w:hAnsi="Times New Roman" w:cs="Times New Roman"/>
          <w:sz w:val="24"/>
          <w:szCs w:val="24"/>
        </w:rPr>
      </w:pPr>
      <w:r w:rsidRPr="005C4F2F">
        <w:rPr>
          <w:rFonts w:ascii="Times New Roman" w:hAnsi="Times New Roman" w:cs="Times New Roman"/>
          <w:sz w:val="24"/>
          <w:szCs w:val="24"/>
        </w:rPr>
        <w:t>- Земельный участок, расположенный по адресу: Хабаровский край, Вяземский район, г. Вяземский, ул. Милицейская, 21</w:t>
      </w:r>
      <w:proofErr w:type="gramStart"/>
      <w:r w:rsidRPr="005C4F2F">
        <w:rPr>
          <w:rFonts w:ascii="Times New Roman" w:hAnsi="Times New Roman" w:cs="Times New Roman"/>
          <w:sz w:val="24"/>
          <w:szCs w:val="24"/>
        </w:rPr>
        <w:t xml:space="preserve"> Б</w:t>
      </w:r>
      <w:proofErr w:type="gramEnd"/>
      <w:r w:rsidRPr="005C4F2F">
        <w:rPr>
          <w:rFonts w:ascii="Times New Roman" w:hAnsi="Times New Roman" w:cs="Times New Roman"/>
          <w:sz w:val="24"/>
          <w:szCs w:val="24"/>
        </w:rPr>
        <w:t>, площадью 148 кв. м.</w:t>
      </w:r>
    </w:p>
    <w:p w:rsidR="004A7B46" w:rsidRPr="00323DB6" w:rsidRDefault="0090273B" w:rsidP="00AB4322">
      <w:pPr>
        <w:widowControl/>
        <w:autoSpaceDE/>
        <w:autoSpaceDN/>
        <w:adjustRightInd/>
        <w:jc w:val="both"/>
        <w:rPr>
          <w:rFonts w:ascii="Times New Roman" w:hAnsi="Times New Roman" w:cs="Times New Roman"/>
          <w:sz w:val="24"/>
          <w:szCs w:val="24"/>
        </w:rPr>
      </w:pPr>
      <w:r w:rsidRPr="00323DB6">
        <w:rPr>
          <w:rFonts w:ascii="Times New Roman" w:hAnsi="Times New Roman" w:cs="Times New Roman"/>
          <w:sz w:val="24"/>
          <w:szCs w:val="24"/>
        </w:rPr>
        <w:t>-</w:t>
      </w:r>
      <w:r w:rsidR="004A7B46" w:rsidRPr="00323DB6">
        <w:rPr>
          <w:rFonts w:ascii="Times New Roman" w:hAnsi="Times New Roman" w:cs="Times New Roman"/>
          <w:sz w:val="24"/>
          <w:szCs w:val="24"/>
        </w:rPr>
        <w:t xml:space="preserve"> Трансформатор КТПМ-160/10/0,4, г. Вяземский, ул. </w:t>
      </w:r>
      <w:proofErr w:type="gramStart"/>
      <w:r w:rsidR="004A7B46" w:rsidRPr="00323DB6">
        <w:rPr>
          <w:rFonts w:ascii="Times New Roman" w:hAnsi="Times New Roman" w:cs="Times New Roman"/>
          <w:sz w:val="24"/>
          <w:szCs w:val="24"/>
        </w:rPr>
        <w:t>Уссурийская</w:t>
      </w:r>
      <w:proofErr w:type="gramEnd"/>
      <w:r w:rsidR="004A7B46" w:rsidRPr="00323DB6">
        <w:rPr>
          <w:rFonts w:ascii="Times New Roman" w:hAnsi="Times New Roman" w:cs="Times New Roman"/>
          <w:sz w:val="24"/>
          <w:szCs w:val="24"/>
        </w:rPr>
        <w:t xml:space="preserve"> (мачтовый), расположенный по адресу: Хабаровский край, Вяземский район, г. Вяземский, ул. </w:t>
      </w:r>
      <w:proofErr w:type="gramStart"/>
      <w:r w:rsidR="004A7B46" w:rsidRPr="00323DB6">
        <w:rPr>
          <w:rFonts w:ascii="Times New Roman" w:hAnsi="Times New Roman" w:cs="Times New Roman"/>
          <w:sz w:val="24"/>
          <w:szCs w:val="24"/>
        </w:rPr>
        <w:t>Уссурийская</w:t>
      </w:r>
      <w:proofErr w:type="gramEnd"/>
      <w:r w:rsidR="004A7B46" w:rsidRPr="00323DB6">
        <w:rPr>
          <w:rFonts w:ascii="Times New Roman" w:hAnsi="Times New Roman" w:cs="Times New Roman"/>
          <w:sz w:val="24"/>
          <w:szCs w:val="24"/>
        </w:rPr>
        <w:t>,  КТПМ-160/10/0,4</w:t>
      </w:r>
      <w:r w:rsidR="00432E34" w:rsidRPr="00323DB6">
        <w:rPr>
          <w:rFonts w:ascii="Times New Roman" w:hAnsi="Times New Roman" w:cs="Times New Roman"/>
          <w:sz w:val="24"/>
          <w:szCs w:val="24"/>
        </w:rPr>
        <w:t>-(движимое имущество)</w:t>
      </w:r>
    </w:p>
    <w:p w:rsidR="004A7B46" w:rsidRPr="00D11F0F" w:rsidRDefault="004A7B46" w:rsidP="00AB4322">
      <w:pPr>
        <w:widowControl/>
        <w:autoSpaceDE/>
        <w:autoSpaceDN/>
        <w:adjustRightInd/>
        <w:jc w:val="both"/>
        <w:rPr>
          <w:rFonts w:ascii="Times New Roman" w:hAnsi="Times New Roman" w:cs="Times New Roman"/>
          <w:color w:val="FF0000"/>
          <w:sz w:val="24"/>
          <w:szCs w:val="24"/>
        </w:rPr>
      </w:pPr>
      <w:r w:rsidRPr="00323DB6">
        <w:rPr>
          <w:rFonts w:ascii="Times New Roman" w:hAnsi="Times New Roman" w:cs="Times New Roman"/>
          <w:sz w:val="24"/>
          <w:szCs w:val="24"/>
        </w:rPr>
        <w:lastRenderedPageBreak/>
        <w:t>- Трансформатор ТМГ-400 10/0,4</w:t>
      </w:r>
      <w:proofErr w:type="gramStart"/>
      <w:r w:rsidRPr="00323DB6">
        <w:rPr>
          <w:rFonts w:ascii="Times New Roman" w:hAnsi="Times New Roman" w:cs="Times New Roman"/>
          <w:sz w:val="24"/>
          <w:szCs w:val="24"/>
        </w:rPr>
        <w:t xml:space="preserve"> У</w:t>
      </w:r>
      <w:proofErr w:type="gramEnd"/>
      <w:r w:rsidRPr="00323DB6">
        <w:rPr>
          <w:rFonts w:ascii="Times New Roman" w:hAnsi="Times New Roman" w:cs="Times New Roman"/>
          <w:sz w:val="24"/>
          <w:szCs w:val="24"/>
        </w:rPr>
        <w:t xml:space="preserve">/Ун-0, расположенный по адресу: Хабаровский край, Вяземский район, г. Вяземский, ул. </w:t>
      </w:r>
      <w:proofErr w:type="gramStart"/>
      <w:r w:rsidRPr="00323DB6">
        <w:rPr>
          <w:rFonts w:ascii="Times New Roman" w:hAnsi="Times New Roman" w:cs="Times New Roman"/>
          <w:sz w:val="24"/>
          <w:szCs w:val="24"/>
        </w:rPr>
        <w:t>Милицейская</w:t>
      </w:r>
      <w:proofErr w:type="gramEnd"/>
      <w:r w:rsidRPr="00323DB6">
        <w:rPr>
          <w:rFonts w:ascii="Times New Roman" w:hAnsi="Times New Roman" w:cs="Times New Roman"/>
          <w:sz w:val="24"/>
          <w:szCs w:val="24"/>
        </w:rPr>
        <w:t>, 41, заводской номер № 2883</w:t>
      </w:r>
      <w:r w:rsidR="00432E34" w:rsidRPr="00323DB6">
        <w:rPr>
          <w:rFonts w:ascii="Times New Roman" w:hAnsi="Times New Roman" w:cs="Times New Roman"/>
          <w:sz w:val="24"/>
          <w:szCs w:val="24"/>
        </w:rPr>
        <w:t>-(движимое имущество)</w:t>
      </w:r>
    </w:p>
    <w:p w:rsidR="004A7B46" w:rsidRPr="00323DB6" w:rsidRDefault="004A7B46" w:rsidP="00AB4322">
      <w:pPr>
        <w:widowControl/>
        <w:autoSpaceDE/>
        <w:autoSpaceDN/>
        <w:adjustRightInd/>
        <w:jc w:val="both"/>
        <w:rPr>
          <w:rFonts w:ascii="Times New Roman" w:hAnsi="Times New Roman" w:cs="Times New Roman"/>
          <w:sz w:val="24"/>
          <w:szCs w:val="24"/>
        </w:rPr>
      </w:pPr>
      <w:r w:rsidRPr="00323DB6">
        <w:rPr>
          <w:rFonts w:ascii="Times New Roman" w:hAnsi="Times New Roman" w:cs="Times New Roman"/>
          <w:sz w:val="24"/>
          <w:szCs w:val="24"/>
        </w:rPr>
        <w:t xml:space="preserve">- Трансформатор ТМГ (2)-630/10 D/Y, расположенный по адресу: Хабаровский край, Вяземский район, г. Вяземский, ул. </w:t>
      </w:r>
      <w:proofErr w:type="gramStart"/>
      <w:r w:rsidRPr="00323DB6">
        <w:rPr>
          <w:rFonts w:ascii="Times New Roman" w:hAnsi="Times New Roman" w:cs="Times New Roman"/>
          <w:sz w:val="24"/>
          <w:szCs w:val="24"/>
        </w:rPr>
        <w:t>Милицейская</w:t>
      </w:r>
      <w:proofErr w:type="gramEnd"/>
      <w:r w:rsidRPr="00323DB6">
        <w:rPr>
          <w:rFonts w:ascii="Times New Roman" w:hAnsi="Times New Roman" w:cs="Times New Roman"/>
          <w:sz w:val="24"/>
          <w:szCs w:val="24"/>
        </w:rPr>
        <w:t>, 41, ТМГ (2)-630/10 D/Y</w:t>
      </w:r>
      <w:r w:rsidR="00432E34" w:rsidRPr="00323DB6">
        <w:rPr>
          <w:rFonts w:ascii="Times New Roman" w:hAnsi="Times New Roman" w:cs="Times New Roman"/>
          <w:sz w:val="24"/>
          <w:szCs w:val="24"/>
        </w:rPr>
        <w:t>-(движимое имущество)</w:t>
      </w:r>
    </w:p>
    <w:p w:rsidR="004A7B46" w:rsidRPr="00323DB6" w:rsidRDefault="004A7B46" w:rsidP="00AB4322">
      <w:pPr>
        <w:widowControl/>
        <w:autoSpaceDE/>
        <w:autoSpaceDN/>
        <w:adjustRightInd/>
        <w:jc w:val="both"/>
        <w:rPr>
          <w:rFonts w:ascii="Times New Roman" w:hAnsi="Times New Roman" w:cs="Times New Roman"/>
          <w:sz w:val="24"/>
          <w:szCs w:val="24"/>
        </w:rPr>
      </w:pPr>
      <w:r w:rsidRPr="00323DB6">
        <w:rPr>
          <w:rFonts w:ascii="Times New Roman" w:hAnsi="Times New Roman" w:cs="Times New Roman"/>
          <w:sz w:val="24"/>
          <w:szCs w:val="24"/>
        </w:rPr>
        <w:t>- Автомобиль ГАЗ-53,грузовой, год изготовления 1988, В923РХ27, находится на территории  Хабаровского края, Вяземского района, г. Вяземского, ул. Милицейская, 41, Модель, № двигателя 255575, мощность двигателя 115</w:t>
      </w:r>
      <w:r w:rsidR="00432E34" w:rsidRPr="00323DB6">
        <w:rPr>
          <w:rFonts w:ascii="Times New Roman" w:hAnsi="Times New Roman" w:cs="Times New Roman"/>
          <w:sz w:val="24"/>
          <w:szCs w:val="24"/>
        </w:rPr>
        <w:t>-(движимое имущество)</w:t>
      </w:r>
    </w:p>
    <w:p w:rsidR="004A7B46" w:rsidRPr="00323DB6" w:rsidRDefault="004A7B46" w:rsidP="00AB4322">
      <w:pPr>
        <w:widowControl/>
        <w:autoSpaceDE/>
        <w:autoSpaceDN/>
        <w:adjustRightInd/>
        <w:jc w:val="both"/>
        <w:rPr>
          <w:rFonts w:ascii="Times New Roman" w:hAnsi="Times New Roman" w:cs="Times New Roman"/>
          <w:sz w:val="24"/>
          <w:szCs w:val="24"/>
        </w:rPr>
      </w:pPr>
      <w:r w:rsidRPr="00323DB6">
        <w:rPr>
          <w:rFonts w:ascii="Times New Roman" w:hAnsi="Times New Roman" w:cs="Times New Roman"/>
          <w:sz w:val="24"/>
          <w:szCs w:val="24"/>
        </w:rPr>
        <w:t xml:space="preserve">- Автомобиль ГАЗ 66, грузовой, год изготовления 1982, А963МА27, находится на территории  Хабаровского края, Вяземского района, г. Вяземского, ул. </w:t>
      </w:r>
      <w:proofErr w:type="gramStart"/>
      <w:r w:rsidRPr="00323DB6">
        <w:rPr>
          <w:rFonts w:ascii="Times New Roman" w:hAnsi="Times New Roman" w:cs="Times New Roman"/>
          <w:sz w:val="24"/>
          <w:szCs w:val="24"/>
        </w:rPr>
        <w:t>Милицейская</w:t>
      </w:r>
      <w:proofErr w:type="gramEnd"/>
      <w:r w:rsidRPr="00323DB6">
        <w:rPr>
          <w:rFonts w:ascii="Times New Roman" w:hAnsi="Times New Roman" w:cs="Times New Roman"/>
          <w:sz w:val="24"/>
          <w:szCs w:val="24"/>
        </w:rPr>
        <w:t>, 41,</w:t>
      </w:r>
    </w:p>
    <w:p w:rsidR="004A7B46" w:rsidRPr="00323DB6" w:rsidRDefault="004A7B46" w:rsidP="00AB4322">
      <w:pPr>
        <w:widowControl/>
        <w:autoSpaceDE/>
        <w:autoSpaceDN/>
        <w:adjustRightInd/>
        <w:jc w:val="both"/>
        <w:rPr>
          <w:rFonts w:ascii="Times New Roman" w:hAnsi="Times New Roman" w:cs="Times New Roman"/>
          <w:sz w:val="24"/>
          <w:szCs w:val="24"/>
        </w:rPr>
      </w:pPr>
      <w:r w:rsidRPr="00323DB6">
        <w:rPr>
          <w:rFonts w:ascii="Times New Roman" w:hAnsi="Times New Roman" w:cs="Times New Roman"/>
          <w:sz w:val="24"/>
          <w:szCs w:val="24"/>
        </w:rPr>
        <w:t>Модель, № двигателя 143613, мощность двигателя 115</w:t>
      </w:r>
      <w:r w:rsidR="00432E34" w:rsidRPr="00323DB6">
        <w:rPr>
          <w:rFonts w:ascii="Times New Roman" w:hAnsi="Times New Roman" w:cs="Times New Roman"/>
          <w:sz w:val="24"/>
          <w:szCs w:val="24"/>
        </w:rPr>
        <w:t>-(движимое имущество)</w:t>
      </w:r>
    </w:p>
    <w:p w:rsidR="004A7B46" w:rsidRPr="00323DB6" w:rsidRDefault="004A7B46" w:rsidP="00AB4322">
      <w:pPr>
        <w:widowControl/>
        <w:autoSpaceDE/>
        <w:autoSpaceDN/>
        <w:adjustRightInd/>
        <w:jc w:val="both"/>
        <w:rPr>
          <w:rFonts w:ascii="Times New Roman" w:hAnsi="Times New Roman" w:cs="Times New Roman"/>
          <w:sz w:val="24"/>
          <w:szCs w:val="24"/>
        </w:rPr>
      </w:pPr>
      <w:r w:rsidRPr="00323DB6">
        <w:rPr>
          <w:rFonts w:ascii="Times New Roman" w:hAnsi="Times New Roman" w:cs="Times New Roman"/>
          <w:sz w:val="24"/>
          <w:szCs w:val="24"/>
        </w:rPr>
        <w:t xml:space="preserve">- Автомобиль АП 17А-0,7, грузовой, год изготовления 2003, В855РХ27, находится на территории  Хабаровского края, Вяземского района, г. Вяземского, ул. </w:t>
      </w:r>
      <w:proofErr w:type="gramStart"/>
      <w:r w:rsidRPr="00323DB6">
        <w:rPr>
          <w:rFonts w:ascii="Times New Roman" w:hAnsi="Times New Roman" w:cs="Times New Roman"/>
          <w:sz w:val="24"/>
          <w:szCs w:val="24"/>
        </w:rPr>
        <w:t>Милицейская</w:t>
      </w:r>
      <w:proofErr w:type="gramEnd"/>
      <w:r w:rsidRPr="00323DB6">
        <w:rPr>
          <w:rFonts w:ascii="Times New Roman" w:hAnsi="Times New Roman" w:cs="Times New Roman"/>
          <w:sz w:val="24"/>
          <w:szCs w:val="24"/>
        </w:rPr>
        <w:t>, 41,</w:t>
      </w:r>
    </w:p>
    <w:p w:rsidR="004A7B46" w:rsidRPr="00323DB6" w:rsidRDefault="004A7B46" w:rsidP="00AB4322">
      <w:pPr>
        <w:widowControl/>
        <w:autoSpaceDE/>
        <w:autoSpaceDN/>
        <w:adjustRightInd/>
        <w:jc w:val="both"/>
        <w:rPr>
          <w:rFonts w:ascii="Times New Roman" w:hAnsi="Times New Roman" w:cs="Times New Roman"/>
          <w:sz w:val="24"/>
          <w:szCs w:val="24"/>
        </w:rPr>
      </w:pPr>
      <w:r w:rsidRPr="00323DB6">
        <w:rPr>
          <w:rFonts w:ascii="Times New Roman" w:hAnsi="Times New Roman" w:cs="Times New Roman"/>
          <w:sz w:val="24"/>
          <w:szCs w:val="24"/>
        </w:rPr>
        <w:t>Модель, № двигателя 50810 30261536, мощность двигателя 150</w:t>
      </w:r>
      <w:r w:rsidR="00432E34" w:rsidRPr="00323DB6">
        <w:rPr>
          <w:rFonts w:ascii="Times New Roman" w:hAnsi="Times New Roman" w:cs="Times New Roman"/>
          <w:sz w:val="24"/>
          <w:szCs w:val="24"/>
        </w:rPr>
        <w:t>-(движимое имущество)</w:t>
      </w:r>
    </w:p>
    <w:p w:rsidR="004A7B46" w:rsidRPr="00323DB6" w:rsidRDefault="004A7B46" w:rsidP="00AB4322">
      <w:pPr>
        <w:widowControl/>
        <w:autoSpaceDE/>
        <w:autoSpaceDN/>
        <w:adjustRightInd/>
        <w:jc w:val="both"/>
        <w:rPr>
          <w:rFonts w:ascii="Times New Roman" w:hAnsi="Times New Roman" w:cs="Times New Roman"/>
          <w:sz w:val="24"/>
          <w:szCs w:val="24"/>
        </w:rPr>
      </w:pPr>
      <w:r w:rsidRPr="00323DB6">
        <w:rPr>
          <w:rFonts w:ascii="Times New Roman" w:hAnsi="Times New Roman" w:cs="Times New Roman"/>
          <w:sz w:val="24"/>
          <w:szCs w:val="24"/>
        </w:rPr>
        <w:t xml:space="preserve">- Автомобиль УАЗ 315192, легковой, год изготовления 2004, В945РХ27, находится на территории  Хабаровского края, Вяземского района, г. Вяземского, ул. </w:t>
      </w:r>
      <w:proofErr w:type="gramStart"/>
      <w:r w:rsidRPr="00323DB6">
        <w:rPr>
          <w:rFonts w:ascii="Times New Roman" w:hAnsi="Times New Roman" w:cs="Times New Roman"/>
          <w:sz w:val="24"/>
          <w:szCs w:val="24"/>
        </w:rPr>
        <w:t>Милицейская</w:t>
      </w:r>
      <w:proofErr w:type="gramEnd"/>
      <w:r w:rsidRPr="00323DB6">
        <w:rPr>
          <w:rFonts w:ascii="Times New Roman" w:hAnsi="Times New Roman" w:cs="Times New Roman"/>
          <w:sz w:val="24"/>
          <w:szCs w:val="24"/>
        </w:rPr>
        <w:t>, 41,</w:t>
      </w:r>
    </w:p>
    <w:p w:rsidR="004A7B46" w:rsidRPr="00323DB6" w:rsidRDefault="004A7B46" w:rsidP="00AB4322">
      <w:pPr>
        <w:widowControl/>
        <w:autoSpaceDE/>
        <w:autoSpaceDN/>
        <w:adjustRightInd/>
        <w:jc w:val="both"/>
        <w:rPr>
          <w:rFonts w:ascii="Times New Roman" w:hAnsi="Times New Roman" w:cs="Times New Roman"/>
          <w:sz w:val="24"/>
          <w:szCs w:val="24"/>
        </w:rPr>
      </w:pPr>
      <w:r w:rsidRPr="00323DB6">
        <w:rPr>
          <w:rFonts w:ascii="Times New Roman" w:hAnsi="Times New Roman" w:cs="Times New Roman"/>
          <w:sz w:val="24"/>
          <w:szCs w:val="24"/>
        </w:rPr>
        <w:t>Модель, № двигателя ЗМЗ-41040В-30071868, мощность двигателя 85</w:t>
      </w:r>
      <w:r w:rsidR="00432E34" w:rsidRPr="00323DB6">
        <w:rPr>
          <w:rFonts w:ascii="Times New Roman" w:hAnsi="Times New Roman" w:cs="Times New Roman"/>
          <w:sz w:val="24"/>
          <w:szCs w:val="24"/>
        </w:rPr>
        <w:t>-(движимое имущество)</w:t>
      </w:r>
    </w:p>
    <w:p w:rsidR="004A7B46" w:rsidRPr="00323DB6" w:rsidRDefault="004A7B46" w:rsidP="00AB4322">
      <w:pPr>
        <w:widowControl/>
        <w:autoSpaceDE/>
        <w:autoSpaceDN/>
        <w:adjustRightInd/>
        <w:jc w:val="both"/>
        <w:rPr>
          <w:rFonts w:ascii="Times New Roman" w:hAnsi="Times New Roman" w:cs="Times New Roman"/>
          <w:sz w:val="24"/>
          <w:szCs w:val="24"/>
        </w:rPr>
      </w:pPr>
      <w:r w:rsidRPr="00323DB6">
        <w:rPr>
          <w:rFonts w:ascii="Times New Roman" w:hAnsi="Times New Roman" w:cs="Times New Roman"/>
          <w:sz w:val="24"/>
          <w:szCs w:val="24"/>
        </w:rPr>
        <w:t>- Здание комплектной трансформаторной подстанции КТП НУ-160/10/0,4. Два жилых дома по восемь квартир г. Вяземский.</w:t>
      </w:r>
      <w:proofErr w:type="gramStart"/>
      <w:r w:rsidRPr="00323DB6">
        <w:rPr>
          <w:rFonts w:ascii="Times New Roman" w:hAnsi="Times New Roman" w:cs="Times New Roman"/>
          <w:sz w:val="24"/>
          <w:szCs w:val="24"/>
        </w:rPr>
        <w:t xml:space="preserve"> ,</w:t>
      </w:r>
      <w:proofErr w:type="gramEnd"/>
      <w:r w:rsidRPr="00323DB6">
        <w:rPr>
          <w:rFonts w:ascii="Times New Roman" w:hAnsi="Times New Roman" w:cs="Times New Roman"/>
          <w:sz w:val="24"/>
          <w:szCs w:val="24"/>
        </w:rPr>
        <w:t xml:space="preserve"> расположенной по адресу: Хабаровский край, Вяземский р-н, г. Вяземский, ул. Ленина, д. 22,22</w:t>
      </w:r>
      <w:proofErr w:type="gramStart"/>
      <w:r w:rsidRPr="00323DB6">
        <w:rPr>
          <w:rFonts w:ascii="Times New Roman" w:hAnsi="Times New Roman" w:cs="Times New Roman"/>
          <w:sz w:val="24"/>
          <w:szCs w:val="24"/>
        </w:rPr>
        <w:t>А</w:t>
      </w:r>
      <w:proofErr w:type="gramEnd"/>
      <w:r w:rsidRPr="00323DB6">
        <w:rPr>
          <w:rFonts w:ascii="Times New Roman" w:hAnsi="Times New Roman" w:cs="Times New Roman"/>
          <w:sz w:val="24"/>
          <w:szCs w:val="24"/>
        </w:rPr>
        <w:t>, КТП НУ-160/10/0,4</w:t>
      </w:r>
      <w:r w:rsidR="00432E34" w:rsidRPr="00323DB6">
        <w:rPr>
          <w:rFonts w:ascii="Times New Roman" w:hAnsi="Times New Roman" w:cs="Times New Roman"/>
          <w:sz w:val="24"/>
          <w:szCs w:val="24"/>
        </w:rPr>
        <w:t>-(движимое имущество)</w:t>
      </w:r>
    </w:p>
    <w:p w:rsidR="00AB4322" w:rsidRPr="00323DB6" w:rsidRDefault="004A7B46" w:rsidP="00AB4322">
      <w:pPr>
        <w:widowControl/>
        <w:autoSpaceDE/>
        <w:autoSpaceDN/>
        <w:adjustRightInd/>
        <w:jc w:val="both"/>
        <w:rPr>
          <w:rFonts w:ascii="Times New Roman" w:hAnsi="Times New Roman" w:cs="Times New Roman"/>
          <w:sz w:val="24"/>
          <w:szCs w:val="24"/>
        </w:rPr>
      </w:pPr>
      <w:r w:rsidRPr="00323DB6">
        <w:rPr>
          <w:rFonts w:ascii="Times New Roman" w:hAnsi="Times New Roman" w:cs="Times New Roman"/>
          <w:sz w:val="24"/>
          <w:szCs w:val="24"/>
        </w:rPr>
        <w:t>-</w:t>
      </w:r>
      <w:r w:rsidR="00AB4322" w:rsidRPr="00323DB6">
        <w:rPr>
          <w:rFonts w:ascii="Times New Roman" w:hAnsi="Times New Roman" w:cs="Times New Roman"/>
          <w:sz w:val="24"/>
          <w:szCs w:val="24"/>
        </w:rPr>
        <w:t xml:space="preserve"> Трансформатор </w:t>
      </w:r>
      <w:proofErr w:type="spellStart"/>
      <w:r w:rsidR="00AB4322" w:rsidRPr="00323DB6">
        <w:rPr>
          <w:rFonts w:ascii="Times New Roman" w:hAnsi="Times New Roman" w:cs="Times New Roman"/>
          <w:sz w:val="24"/>
          <w:szCs w:val="24"/>
        </w:rPr>
        <w:t>двухобмоточный</w:t>
      </w:r>
      <w:proofErr w:type="spellEnd"/>
      <w:r w:rsidR="00AB4322" w:rsidRPr="00323DB6">
        <w:rPr>
          <w:rFonts w:ascii="Times New Roman" w:hAnsi="Times New Roman" w:cs="Times New Roman"/>
          <w:sz w:val="24"/>
          <w:szCs w:val="24"/>
        </w:rPr>
        <w:t xml:space="preserve"> трехфазный ТМГ11-160/10-У1. Два жилых дома по восемь квартир г. Вяземский, расположенный по адресу: Хабаровский край, Вяземский р-н, г. Вяземский, ул. Ленина, д. 22,22А</w:t>
      </w:r>
      <w:proofErr w:type="gramStart"/>
      <w:r w:rsidR="00AB4322" w:rsidRPr="00323DB6">
        <w:rPr>
          <w:rFonts w:ascii="Times New Roman" w:hAnsi="Times New Roman" w:cs="Times New Roman"/>
          <w:sz w:val="24"/>
          <w:szCs w:val="24"/>
        </w:rPr>
        <w:t>,Т</w:t>
      </w:r>
      <w:proofErr w:type="gramEnd"/>
      <w:r w:rsidR="00AB4322" w:rsidRPr="00323DB6">
        <w:rPr>
          <w:rFonts w:ascii="Times New Roman" w:hAnsi="Times New Roman" w:cs="Times New Roman"/>
          <w:sz w:val="24"/>
          <w:szCs w:val="24"/>
        </w:rPr>
        <w:t>МГ11-160/10-У1</w:t>
      </w:r>
      <w:r w:rsidR="00432E34" w:rsidRPr="00323DB6">
        <w:rPr>
          <w:rFonts w:ascii="Times New Roman" w:hAnsi="Times New Roman" w:cs="Times New Roman"/>
          <w:sz w:val="24"/>
          <w:szCs w:val="24"/>
        </w:rPr>
        <w:t>-(движимое имущество)</w:t>
      </w:r>
    </w:p>
    <w:p w:rsidR="00AB4322" w:rsidRPr="00323DB6" w:rsidRDefault="00AB4322" w:rsidP="00AB4322">
      <w:pPr>
        <w:widowControl/>
        <w:autoSpaceDE/>
        <w:autoSpaceDN/>
        <w:adjustRightInd/>
        <w:jc w:val="both"/>
        <w:rPr>
          <w:rFonts w:ascii="Times New Roman" w:hAnsi="Times New Roman" w:cs="Times New Roman"/>
          <w:sz w:val="24"/>
          <w:szCs w:val="24"/>
        </w:rPr>
      </w:pPr>
      <w:r w:rsidRPr="00323DB6">
        <w:rPr>
          <w:rFonts w:ascii="Times New Roman" w:hAnsi="Times New Roman" w:cs="Times New Roman"/>
          <w:sz w:val="24"/>
          <w:szCs w:val="24"/>
        </w:rPr>
        <w:t>- Электрооборудование силовое комплектной трансформаторной подстанции КТП НУ-160/10-0,4. Два жилых дома по восемь квартир г. Вяземский, ул. Ленина, д. 22,22</w:t>
      </w:r>
      <w:proofErr w:type="gramStart"/>
      <w:r w:rsidRPr="00323DB6">
        <w:rPr>
          <w:rFonts w:ascii="Times New Roman" w:hAnsi="Times New Roman" w:cs="Times New Roman"/>
          <w:sz w:val="24"/>
          <w:szCs w:val="24"/>
        </w:rPr>
        <w:t>А</w:t>
      </w:r>
      <w:proofErr w:type="gramEnd"/>
      <w:r w:rsidRPr="00323DB6">
        <w:rPr>
          <w:rFonts w:ascii="Times New Roman" w:hAnsi="Times New Roman" w:cs="Times New Roman"/>
          <w:sz w:val="24"/>
          <w:szCs w:val="24"/>
        </w:rPr>
        <w:t xml:space="preserve">, </w:t>
      </w:r>
    </w:p>
    <w:p w:rsidR="00AB4322" w:rsidRPr="00323DB6" w:rsidRDefault="00AB4322" w:rsidP="00AB4322">
      <w:pPr>
        <w:widowControl/>
        <w:autoSpaceDE/>
        <w:autoSpaceDN/>
        <w:adjustRightInd/>
        <w:jc w:val="both"/>
        <w:rPr>
          <w:rFonts w:ascii="Times New Roman" w:hAnsi="Times New Roman" w:cs="Times New Roman"/>
          <w:sz w:val="24"/>
          <w:szCs w:val="24"/>
        </w:rPr>
      </w:pPr>
      <w:r w:rsidRPr="00323DB6">
        <w:rPr>
          <w:rFonts w:ascii="Times New Roman" w:hAnsi="Times New Roman" w:cs="Times New Roman"/>
          <w:sz w:val="24"/>
          <w:szCs w:val="24"/>
        </w:rPr>
        <w:t>КТП НУ-160/10-0,4</w:t>
      </w:r>
      <w:r w:rsidR="00432E34" w:rsidRPr="00323DB6">
        <w:rPr>
          <w:rFonts w:ascii="Times New Roman" w:hAnsi="Times New Roman" w:cs="Times New Roman"/>
          <w:sz w:val="24"/>
          <w:szCs w:val="24"/>
        </w:rPr>
        <w:t>-(движимое имущество)</w:t>
      </w:r>
    </w:p>
    <w:p w:rsidR="00AB4322" w:rsidRPr="00323DB6" w:rsidRDefault="00AB4322" w:rsidP="00AB4322">
      <w:pPr>
        <w:widowControl/>
        <w:autoSpaceDE/>
        <w:autoSpaceDN/>
        <w:adjustRightInd/>
        <w:jc w:val="both"/>
        <w:rPr>
          <w:rFonts w:ascii="Times New Roman" w:hAnsi="Times New Roman" w:cs="Times New Roman"/>
          <w:sz w:val="24"/>
          <w:szCs w:val="24"/>
        </w:rPr>
      </w:pPr>
      <w:r w:rsidRPr="00323DB6">
        <w:rPr>
          <w:rFonts w:ascii="Times New Roman" w:hAnsi="Times New Roman" w:cs="Times New Roman"/>
          <w:sz w:val="24"/>
          <w:szCs w:val="24"/>
        </w:rPr>
        <w:t>- Линия электропередач 10 кВ фидера № 20, расположенная по адресу: край Хабаровский, р-н Вяземский, г. Вяземский, ВЛ-10 кВ Фидер № 20 ПС "Вяземская", п</w:t>
      </w:r>
      <w:r w:rsidR="00323DB6" w:rsidRPr="00323DB6">
        <w:rPr>
          <w:rFonts w:ascii="Times New Roman" w:hAnsi="Times New Roman" w:cs="Times New Roman"/>
          <w:sz w:val="24"/>
          <w:szCs w:val="24"/>
        </w:rPr>
        <w:t xml:space="preserve">ротяженность </w:t>
      </w:r>
      <w:r w:rsidRPr="00323DB6">
        <w:rPr>
          <w:rFonts w:ascii="Times New Roman" w:hAnsi="Times New Roman" w:cs="Times New Roman"/>
          <w:sz w:val="24"/>
          <w:szCs w:val="24"/>
        </w:rPr>
        <w:t>14,140 км</w:t>
      </w:r>
    </w:p>
    <w:p w:rsidR="00AB4322" w:rsidRPr="00323DB6" w:rsidRDefault="00AB4322" w:rsidP="00AB4322">
      <w:pPr>
        <w:widowControl/>
        <w:autoSpaceDE/>
        <w:autoSpaceDN/>
        <w:adjustRightInd/>
        <w:jc w:val="both"/>
        <w:rPr>
          <w:rFonts w:ascii="Times New Roman" w:hAnsi="Times New Roman" w:cs="Times New Roman"/>
          <w:sz w:val="24"/>
          <w:szCs w:val="24"/>
        </w:rPr>
      </w:pPr>
      <w:r w:rsidRPr="00323DB6">
        <w:rPr>
          <w:rFonts w:ascii="Times New Roman" w:hAnsi="Times New Roman" w:cs="Times New Roman"/>
          <w:sz w:val="24"/>
          <w:szCs w:val="24"/>
        </w:rPr>
        <w:t>- Земельный участок (эксплуатация трансформаторной подстанции № 939), расположенный по адресу: Хабаровский край, р-н Вяземский, г. Вяземски</w:t>
      </w:r>
      <w:r w:rsidR="00323DB6" w:rsidRPr="00323DB6">
        <w:rPr>
          <w:rFonts w:ascii="Times New Roman" w:hAnsi="Times New Roman" w:cs="Times New Roman"/>
          <w:sz w:val="24"/>
          <w:szCs w:val="24"/>
        </w:rPr>
        <w:t>й, ул. Коммунистическая, 35Б, протяженность</w:t>
      </w:r>
      <w:r w:rsidRPr="00323DB6">
        <w:rPr>
          <w:rFonts w:ascii="Times New Roman" w:hAnsi="Times New Roman" w:cs="Times New Roman"/>
          <w:sz w:val="24"/>
          <w:szCs w:val="24"/>
        </w:rPr>
        <w:t xml:space="preserve"> 55 км.</w:t>
      </w:r>
    </w:p>
    <w:p w:rsidR="00AB4322" w:rsidRPr="00323DB6" w:rsidRDefault="00AB4322" w:rsidP="00297FEB">
      <w:pPr>
        <w:widowControl/>
        <w:autoSpaceDE/>
        <w:autoSpaceDN/>
        <w:adjustRightInd/>
        <w:jc w:val="both"/>
        <w:rPr>
          <w:rFonts w:ascii="Times New Roman" w:hAnsi="Times New Roman" w:cs="Times New Roman"/>
          <w:sz w:val="24"/>
          <w:szCs w:val="24"/>
        </w:rPr>
      </w:pPr>
      <w:r w:rsidRPr="00323DB6">
        <w:rPr>
          <w:rFonts w:ascii="Times New Roman" w:hAnsi="Times New Roman" w:cs="Times New Roman"/>
          <w:sz w:val="24"/>
          <w:szCs w:val="24"/>
        </w:rPr>
        <w:t xml:space="preserve">- Земельный участок (эксплуатация трансформаторной подстанции № 767), расположенный по адресу: </w:t>
      </w:r>
      <w:proofErr w:type="gramStart"/>
      <w:r w:rsidRPr="00323DB6">
        <w:rPr>
          <w:rFonts w:ascii="Times New Roman" w:hAnsi="Times New Roman" w:cs="Times New Roman"/>
          <w:sz w:val="24"/>
          <w:szCs w:val="24"/>
        </w:rPr>
        <w:t>Хабаровский край, р-н Вяземский, г. Вяземский, ул. Ленина, 7В, площадью 46 кв. м.</w:t>
      </w:r>
      <w:proofErr w:type="gramEnd"/>
    </w:p>
    <w:p w:rsidR="00AB4322" w:rsidRPr="00323DB6" w:rsidRDefault="00AB4322" w:rsidP="00297FEB">
      <w:pPr>
        <w:widowControl/>
        <w:autoSpaceDE/>
        <w:autoSpaceDN/>
        <w:adjustRightInd/>
        <w:jc w:val="both"/>
        <w:rPr>
          <w:rFonts w:ascii="Times New Roman" w:hAnsi="Times New Roman" w:cs="Times New Roman"/>
          <w:sz w:val="24"/>
          <w:szCs w:val="24"/>
        </w:rPr>
      </w:pPr>
      <w:r w:rsidRPr="00323DB6">
        <w:rPr>
          <w:rFonts w:ascii="Times New Roman" w:hAnsi="Times New Roman" w:cs="Times New Roman"/>
          <w:sz w:val="24"/>
          <w:szCs w:val="24"/>
        </w:rPr>
        <w:t xml:space="preserve">- Земельный участок (эксплуатация трансформаторной подстанции № 886) расположенный по адресу: </w:t>
      </w:r>
      <w:proofErr w:type="gramStart"/>
      <w:r w:rsidRPr="00323DB6">
        <w:rPr>
          <w:rFonts w:ascii="Times New Roman" w:hAnsi="Times New Roman" w:cs="Times New Roman"/>
          <w:sz w:val="24"/>
          <w:szCs w:val="24"/>
        </w:rPr>
        <w:t>Хабаровский край, р-н Вяземский, г. Вяземский, ул. Ленина, 4А, площадью 52 кв. м.</w:t>
      </w:r>
      <w:proofErr w:type="gramEnd"/>
    </w:p>
    <w:p w:rsidR="00297FEB" w:rsidRPr="005737F3" w:rsidRDefault="00AB4322" w:rsidP="00297FEB">
      <w:pPr>
        <w:widowControl/>
        <w:autoSpaceDE/>
        <w:autoSpaceDN/>
        <w:adjustRightInd/>
        <w:jc w:val="both"/>
        <w:rPr>
          <w:rFonts w:ascii="Times New Roman" w:hAnsi="Times New Roman" w:cs="Times New Roman"/>
          <w:color w:val="FF0000"/>
          <w:sz w:val="24"/>
          <w:szCs w:val="24"/>
        </w:rPr>
      </w:pPr>
      <w:r w:rsidRPr="00323DB6">
        <w:rPr>
          <w:rFonts w:ascii="Times New Roman" w:hAnsi="Times New Roman" w:cs="Times New Roman"/>
          <w:sz w:val="24"/>
          <w:szCs w:val="24"/>
        </w:rPr>
        <w:t>-</w:t>
      </w:r>
      <w:r w:rsidR="00297FEB" w:rsidRPr="00323DB6">
        <w:rPr>
          <w:rFonts w:ascii="Times New Roman" w:hAnsi="Times New Roman" w:cs="Times New Roman"/>
          <w:sz w:val="24"/>
          <w:szCs w:val="24"/>
        </w:rPr>
        <w:t xml:space="preserve"> Земельный участок (эксплуатация трансформаторной подстанции № 938), расположенный по адресу: </w:t>
      </w:r>
      <w:proofErr w:type="gramStart"/>
      <w:r w:rsidR="00297FEB" w:rsidRPr="00323DB6">
        <w:rPr>
          <w:rFonts w:ascii="Times New Roman" w:hAnsi="Times New Roman" w:cs="Times New Roman"/>
          <w:sz w:val="24"/>
          <w:szCs w:val="24"/>
        </w:rPr>
        <w:t>Хабаровский край, р-н Вяземский, г. Вяземский, ул. Орджоникидзе, 9А, площадью 59 кв. м</w:t>
      </w:r>
      <w:r w:rsidR="00297FEB" w:rsidRPr="005737F3">
        <w:rPr>
          <w:rFonts w:ascii="Times New Roman" w:hAnsi="Times New Roman" w:cs="Times New Roman"/>
          <w:color w:val="FF0000"/>
          <w:sz w:val="24"/>
          <w:szCs w:val="24"/>
        </w:rPr>
        <w:t>.</w:t>
      </w:r>
      <w:proofErr w:type="gramEnd"/>
    </w:p>
    <w:p w:rsidR="000B276D" w:rsidRPr="00297FEB" w:rsidRDefault="00117D0A" w:rsidP="00AB4322">
      <w:pPr>
        <w:jc w:val="both"/>
        <w:rPr>
          <w:rFonts w:ascii="Times New Roman" w:hAnsi="Times New Roman" w:cs="Times New Roman"/>
          <w:sz w:val="24"/>
          <w:szCs w:val="24"/>
        </w:rPr>
      </w:pPr>
      <w:r w:rsidRPr="00297FEB">
        <w:rPr>
          <w:rFonts w:ascii="Times New Roman" w:hAnsi="Times New Roman" w:cs="Times New Roman"/>
          <w:b/>
          <w:bCs/>
          <w:sz w:val="24"/>
          <w:szCs w:val="24"/>
        </w:rPr>
        <w:t>Основание проведения торгов</w:t>
      </w:r>
      <w:r w:rsidR="0018485F" w:rsidRPr="00297FEB">
        <w:rPr>
          <w:rFonts w:ascii="Times New Roman" w:hAnsi="Times New Roman" w:cs="Times New Roman"/>
          <w:b/>
          <w:bCs/>
          <w:sz w:val="24"/>
          <w:szCs w:val="24"/>
        </w:rPr>
        <w:t>:</w:t>
      </w:r>
      <w:r w:rsidR="005737F3">
        <w:rPr>
          <w:rFonts w:ascii="Times New Roman" w:hAnsi="Times New Roman" w:cs="Times New Roman"/>
          <w:b/>
          <w:bCs/>
          <w:sz w:val="24"/>
          <w:szCs w:val="24"/>
        </w:rPr>
        <w:t xml:space="preserve"> </w:t>
      </w:r>
      <w:proofErr w:type="gramStart"/>
      <w:r w:rsidR="0018485F" w:rsidRPr="00297FEB">
        <w:rPr>
          <w:rFonts w:ascii="Times New Roman" w:hAnsi="Times New Roman" w:cs="Times New Roman"/>
          <w:sz w:val="24"/>
          <w:szCs w:val="24"/>
        </w:rPr>
        <w:t xml:space="preserve">В соответствии с Федеральным законом от 21 декабря </w:t>
      </w:r>
      <w:smartTag w:uri="urn:schemas-microsoft-com:office:smarttags" w:element="metricconverter">
        <w:smartTagPr>
          <w:attr w:name="ProductID" w:val="2001 г"/>
        </w:smartTagPr>
        <w:r w:rsidR="0018485F" w:rsidRPr="00297FEB">
          <w:rPr>
            <w:rFonts w:ascii="Times New Roman" w:hAnsi="Times New Roman" w:cs="Times New Roman"/>
            <w:sz w:val="24"/>
            <w:szCs w:val="24"/>
          </w:rPr>
          <w:t>2001 г</w:t>
        </w:r>
      </w:smartTag>
      <w:r w:rsidR="0018485F" w:rsidRPr="00297FEB">
        <w:rPr>
          <w:rFonts w:ascii="Times New Roman" w:hAnsi="Times New Roman" w:cs="Times New Roman"/>
          <w:sz w:val="24"/>
          <w:szCs w:val="24"/>
        </w:rPr>
        <w:t>. № 178-ФЗ  «О приватизации государственного и муниципального имущества», Федеральным законом от 26.03.2003 № 35-ФЗ «Об электроэнергетики», постановлением Правительства РФ от 12.08.2002 № 585 «Об утверждении положения об организации продажи государственного или муниципального имущества на аукционе, постановлением от 15.01.2016 № 22 «О внесении изменений в постановление от 16.04.2010 № 114 «Об утверждении положения и состава комиссиипоопределению</w:t>
      </w:r>
      <w:proofErr w:type="gramEnd"/>
      <w:r w:rsidR="0018485F" w:rsidRPr="00297FEB">
        <w:rPr>
          <w:rFonts w:ascii="Times New Roman" w:hAnsi="Times New Roman" w:cs="Times New Roman"/>
          <w:sz w:val="24"/>
          <w:szCs w:val="24"/>
        </w:rPr>
        <w:t xml:space="preserve"> </w:t>
      </w:r>
      <w:proofErr w:type="gramStart"/>
      <w:r w:rsidR="0018485F" w:rsidRPr="00297FEB">
        <w:rPr>
          <w:rFonts w:ascii="Times New Roman" w:hAnsi="Times New Roman" w:cs="Times New Roman"/>
          <w:sz w:val="24"/>
          <w:szCs w:val="24"/>
        </w:rPr>
        <w:t xml:space="preserve">условий приватизации государственного и муниципального имущества, подлежащего продаже», решением </w:t>
      </w:r>
      <w:r w:rsidR="0018485F" w:rsidRPr="00297FEB">
        <w:rPr>
          <w:rFonts w:ascii="Times New Roman" w:hAnsi="Times New Roman" w:cs="Times New Roman"/>
          <w:sz w:val="24"/>
          <w:szCs w:val="24"/>
        </w:rPr>
        <w:lastRenderedPageBreak/>
        <w:t>Совета депутатов от 26.10.2016 № 303 «О внесении изменений в решение Совета депутатов городского поселения «Город Вяземский» Вяземского муниципального района Хабаровского края  от 09.12.2015г. № 223 «Об утверждении прогнозного плана приватизации муниципального имущества городского поселения «Город Вяземский» на 2016 год»</w:t>
      </w:r>
      <w:r w:rsidRPr="00297FEB">
        <w:rPr>
          <w:rFonts w:ascii="Times New Roman" w:hAnsi="Times New Roman" w:cs="Times New Roman"/>
          <w:sz w:val="24"/>
          <w:szCs w:val="24"/>
        </w:rPr>
        <w:t>, постановление</w:t>
      </w:r>
      <w:r w:rsidR="0018485F" w:rsidRPr="00297FEB">
        <w:rPr>
          <w:rFonts w:ascii="Times New Roman" w:hAnsi="Times New Roman" w:cs="Times New Roman"/>
          <w:sz w:val="24"/>
          <w:szCs w:val="24"/>
        </w:rPr>
        <w:t>м</w:t>
      </w:r>
      <w:r w:rsidRPr="00297FEB">
        <w:rPr>
          <w:rFonts w:ascii="Times New Roman" w:hAnsi="Times New Roman" w:cs="Times New Roman"/>
          <w:sz w:val="24"/>
          <w:szCs w:val="24"/>
        </w:rPr>
        <w:t xml:space="preserve"> администрации городского поселения «Город Вяземский»</w:t>
      </w:r>
      <w:r w:rsidR="000B1AA9">
        <w:rPr>
          <w:rFonts w:ascii="Times New Roman" w:hAnsi="Times New Roman" w:cs="Times New Roman"/>
          <w:sz w:val="24"/>
          <w:szCs w:val="24"/>
        </w:rPr>
        <w:t xml:space="preserve"> </w:t>
      </w:r>
      <w:r w:rsidR="0018485F" w:rsidRPr="00297FEB">
        <w:rPr>
          <w:rFonts w:ascii="Times New Roman" w:hAnsi="Times New Roman" w:cs="Times New Roman"/>
          <w:sz w:val="24"/>
          <w:szCs w:val="24"/>
        </w:rPr>
        <w:t>Вяземского муниципального района Хабаровского края</w:t>
      </w:r>
      <w:r w:rsidR="000B1AA9">
        <w:rPr>
          <w:rFonts w:ascii="Times New Roman" w:hAnsi="Times New Roman" w:cs="Times New Roman"/>
          <w:sz w:val="24"/>
          <w:szCs w:val="24"/>
        </w:rPr>
        <w:t xml:space="preserve"> </w:t>
      </w:r>
      <w:r w:rsidR="00E7794A" w:rsidRPr="00297FEB">
        <w:rPr>
          <w:rFonts w:ascii="Times New Roman" w:hAnsi="Times New Roman" w:cs="Times New Roman"/>
          <w:sz w:val="24"/>
          <w:szCs w:val="24"/>
        </w:rPr>
        <w:t>от</w:t>
      </w:r>
      <w:proofErr w:type="gramEnd"/>
      <w:r w:rsidR="00E7794A" w:rsidRPr="00297FEB">
        <w:rPr>
          <w:rFonts w:ascii="Times New Roman" w:hAnsi="Times New Roman" w:cs="Times New Roman"/>
          <w:sz w:val="24"/>
          <w:szCs w:val="24"/>
        </w:rPr>
        <w:t xml:space="preserve"> </w:t>
      </w:r>
      <w:r w:rsidR="000B1AA9">
        <w:rPr>
          <w:rFonts w:ascii="Times New Roman" w:hAnsi="Times New Roman" w:cs="Times New Roman"/>
          <w:sz w:val="24"/>
          <w:szCs w:val="24"/>
        </w:rPr>
        <w:t xml:space="preserve">01.11.2016 </w:t>
      </w:r>
      <w:r w:rsidR="00191932" w:rsidRPr="00297FEB">
        <w:rPr>
          <w:rFonts w:ascii="Times New Roman" w:hAnsi="Times New Roman" w:cs="Times New Roman"/>
          <w:sz w:val="24"/>
          <w:szCs w:val="24"/>
        </w:rPr>
        <w:t xml:space="preserve">г.  № </w:t>
      </w:r>
      <w:r w:rsidR="000B1AA9">
        <w:rPr>
          <w:rFonts w:ascii="Times New Roman" w:hAnsi="Times New Roman" w:cs="Times New Roman"/>
          <w:sz w:val="24"/>
          <w:szCs w:val="24"/>
        </w:rPr>
        <w:t>952</w:t>
      </w:r>
      <w:r w:rsidR="009D7784">
        <w:rPr>
          <w:rFonts w:ascii="Times New Roman" w:hAnsi="Times New Roman" w:cs="Times New Roman"/>
          <w:sz w:val="24"/>
          <w:szCs w:val="24"/>
        </w:rPr>
        <w:t xml:space="preserve"> </w:t>
      </w:r>
      <w:r w:rsidR="00C153BD" w:rsidRPr="00297FEB">
        <w:rPr>
          <w:rFonts w:ascii="Times New Roman" w:hAnsi="Times New Roman" w:cs="Times New Roman"/>
          <w:sz w:val="24"/>
          <w:szCs w:val="24"/>
        </w:rPr>
        <w:t>«</w:t>
      </w:r>
      <w:r w:rsidR="0018485F" w:rsidRPr="00297FEB">
        <w:rPr>
          <w:rFonts w:ascii="Times New Roman" w:hAnsi="Times New Roman" w:cs="Times New Roman"/>
          <w:sz w:val="24"/>
          <w:szCs w:val="24"/>
        </w:rPr>
        <w:t>О</w:t>
      </w:r>
      <w:r w:rsidR="000B1AA9">
        <w:rPr>
          <w:rFonts w:ascii="Times New Roman" w:hAnsi="Times New Roman" w:cs="Times New Roman"/>
          <w:sz w:val="24"/>
          <w:szCs w:val="24"/>
        </w:rPr>
        <w:t xml:space="preserve"> внесении изменений в поста</w:t>
      </w:r>
      <w:r w:rsidR="00EB182D">
        <w:rPr>
          <w:rFonts w:ascii="Times New Roman" w:hAnsi="Times New Roman" w:cs="Times New Roman"/>
          <w:sz w:val="24"/>
          <w:szCs w:val="24"/>
        </w:rPr>
        <w:t>новление городского поселения «Г</w:t>
      </w:r>
      <w:r w:rsidR="000B1AA9">
        <w:rPr>
          <w:rFonts w:ascii="Times New Roman" w:hAnsi="Times New Roman" w:cs="Times New Roman"/>
          <w:sz w:val="24"/>
          <w:szCs w:val="24"/>
        </w:rPr>
        <w:t>ород Вяземский» Вяземского муниципального района Хабаровского края «Об условиях приватизации объектов электросетевого хозяйства городского поселения «Город Вяземский» Вяземского муниципального района Хабаровского края» от 28.10.2016 № 941.</w:t>
      </w:r>
    </w:p>
    <w:p w:rsidR="00117D0A" w:rsidRPr="00297FEB" w:rsidRDefault="00117D0A" w:rsidP="00AB4322">
      <w:pPr>
        <w:widowControl/>
        <w:shd w:val="clear" w:color="auto" w:fill="FFFFFF"/>
        <w:autoSpaceDE/>
        <w:autoSpaceDN/>
        <w:adjustRightInd/>
        <w:ind w:left="164" w:firstLine="544"/>
        <w:jc w:val="both"/>
        <w:rPr>
          <w:rFonts w:ascii="Times New Roman" w:hAnsi="Times New Roman" w:cs="Times New Roman"/>
          <w:noProof/>
          <w:sz w:val="24"/>
          <w:szCs w:val="24"/>
        </w:rPr>
      </w:pPr>
      <w:proofErr w:type="gramStart"/>
      <w:r w:rsidRPr="00297FEB">
        <w:rPr>
          <w:rFonts w:ascii="Times New Roman" w:hAnsi="Times New Roman" w:cs="Times New Roman"/>
          <w:b/>
          <w:sz w:val="24"/>
          <w:szCs w:val="24"/>
        </w:rPr>
        <w:t xml:space="preserve">Форма торгов (способ приватизации) – </w:t>
      </w:r>
      <w:r w:rsidRPr="00297FEB">
        <w:rPr>
          <w:rFonts w:ascii="Times New Roman" w:hAnsi="Times New Roman" w:cs="Times New Roman"/>
          <w:sz w:val="24"/>
          <w:szCs w:val="24"/>
        </w:rPr>
        <w:t>аукцион,</w:t>
      </w:r>
      <w:r w:rsidR="00297FEB">
        <w:rPr>
          <w:rFonts w:ascii="Times New Roman" w:hAnsi="Times New Roman" w:cs="Times New Roman"/>
          <w:sz w:val="24"/>
          <w:szCs w:val="24"/>
        </w:rPr>
        <w:t xml:space="preserve"> открытый по составу </w:t>
      </w:r>
      <w:r w:rsidR="008A744D" w:rsidRPr="00297FEB">
        <w:rPr>
          <w:rFonts w:ascii="Times New Roman" w:hAnsi="Times New Roman" w:cs="Times New Roman"/>
          <w:sz w:val="24"/>
          <w:szCs w:val="24"/>
        </w:rPr>
        <w:t>участников, с обременением обязательствами по строительству, реконструкции</w:t>
      </w:r>
      <w:r w:rsidR="005E1773" w:rsidRPr="00297FEB">
        <w:rPr>
          <w:rFonts w:ascii="Times New Roman" w:hAnsi="Times New Roman" w:cs="Times New Roman"/>
          <w:noProof/>
          <w:sz w:val="24"/>
          <w:szCs w:val="24"/>
        </w:rPr>
        <w:t xml:space="preserve"> и (или) модернизации (инвестиционные обязательства), обязательствами по эксплуатации (эксплуатационные) обязательства в отношении данного имущества.</w:t>
      </w:r>
      <w:proofErr w:type="gramEnd"/>
    </w:p>
    <w:p w:rsidR="00086424" w:rsidRPr="00297FEB" w:rsidRDefault="00086424" w:rsidP="00AB4322">
      <w:pPr>
        <w:widowControl/>
        <w:autoSpaceDE/>
        <w:autoSpaceDN/>
        <w:adjustRightInd/>
        <w:ind w:right="284"/>
        <w:jc w:val="both"/>
        <w:rPr>
          <w:rFonts w:ascii="Times New Roman" w:hAnsi="Times New Roman" w:cs="Times New Roman"/>
          <w:b/>
          <w:sz w:val="24"/>
          <w:szCs w:val="24"/>
        </w:rPr>
      </w:pPr>
      <w:r w:rsidRPr="00297FEB">
        <w:rPr>
          <w:rFonts w:ascii="Times New Roman" w:hAnsi="Times New Roman" w:cs="Times New Roman"/>
          <w:b/>
          <w:sz w:val="24"/>
          <w:szCs w:val="24"/>
        </w:rPr>
        <w:t>Условием эксплуатационных обязательств в отношении Имущества является обязанность оказывать потребителям и абонентам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услуг, за исключением случаев, если прекращение или приостановление потребителям услуг предусмотрено нормативными правовыми актами Российской Федерации:</w:t>
      </w:r>
    </w:p>
    <w:p w:rsidR="00086424" w:rsidRPr="00297FEB" w:rsidRDefault="00086424" w:rsidP="00AB4322">
      <w:pPr>
        <w:widowControl/>
        <w:numPr>
          <w:ilvl w:val="0"/>
          <w:numId w:val="1"/>
        </w:numPr>
        <w:tabs>
          <w:tab w:val="num" w:pos="0"/>
        </w:tabs>
        <w:autoSpaceDE/>
        <w:autoSpaceDN/>
        <w:adjustRightInd/>
        <w:ind w:right="284"/>
        <w:jc w:val="both"/>
        <w:rPr>
          <w:rFonts w:ascii="Times New Roman" w:hAnsi="Times New Roman" w:cs="Times New Roman"/>
          <w:bCs/>
          <w:color w:val="000000"/>
          <w:sz w:val="24"/>
          <w:szCs w:val="24"/>
          <w:shd w:val="clear" w:color="auto" w:fill="FFFFFF"/>
        </w:rPr>
      </w:pPr>
      <w:r w:rsidRPr="00297FEB">
        <w:rPr>
          <w:rFonts w:ascii="Times New Roman" w:hAnsi="Times New Roman" w:cs="Times New Roman"/>
          <w:sz w:val="24"/>
          <w:szCs w:val="24"/>
        </w:rPr>
        <w:t>Эксплуатация объектов электросетевого хозяйства в соответствии «</w:t>
      </w:r>
      <w:r w:rsidRPr="00297FEB">
        <w:rPr>
          <w:rFonts w:ascii="Times New Roman" w:hAnsi="Times New Roman" w:cs="Times New Roman"/>
          <w:bCs/>
          <w:color w:val="000000"/>
          <w:sz w:val="24"/>
          <w:szCs w:val="24"/>
          <w:shd w:val="clear" w:color="auto" w:fill="FFFFFF"/>
        </w:rPr>
        <w:t>Правилами</w:t>
      </w:r>
      <w:r w:rsidRPr="00297FEB">
        <w:rPr>
          <w:rFonts w:ascii="Times New Roman" w:hAnsi="Times New Roman" w:cs="Times New Roman"/>
          <w:bCs/>
          <w:color w:val="000000"/>
          <w:sz w:val="24"/>
          <w:szCs w:val="24"/>
        </w:rPr>
        <w:br/>
      </w:r>
      <w:r w:rsidRPr="00297FEB">
        <w:rPr>
          <w:rFonts w:ascii="Times New Roman" w:hAnsi="Times New Roman" w:cs="Times New Roman"/>
          <w:bCs/>
          <w:color w:val="000000"/>
          <w:sz w:val="24"/>
          <w:szCs w:val="24"/>
          <w:shd w:val="clear" w:color="auto" w:fill="FFFFFF"/>
        </w:rPr>
        <w:t>технической эксплуатации электрических станций и сетей Российской Федерации»</w:t>
      </w:r>
      <w:r w:rsidRPr="00297FEB">
        <w:rPr>
          <w:rFonts w:ascii="Times New Roman" w:hAnsi="Times New Roman" w:cs="Times New Roman"/>
          <w:bCs/>
          <w:color w:val="000000"/>
          <w:sz w:val="24"/>
          <w:szCs w:val="24"/>
        </w:rPr>
        <w:t xml:space="preserve">, утвержденными приказом </w:t>
      </w:r>
      <w:r w:rsidRPr="00297FEB">
        <w:rPr>
          <w:rFonts w:ascii="Times New Roman" w:hAnsi="Times New Roman" w:cs="Times New Roman"/>
          <w:bCs/>
          <w:color w:val="000000"/>
          <w:sz w:val="24"/>
          <w:szCs w:val="24"/>
          <w:shd w:val="clear" w:color="auto" w:fill="FFFFFF"/>
        </w:rPr>
        <w:t>Минэнерго РФ от 19.06.2003 № 229.</w:t>
      </w:r>
    </w:p>
    <w:p w:rsidR="00086424" w:rsidRPr="00297FEB" w:rsidRDefault="00086424" w:rsidP="00AB4322">
      <w:pPr>
        <w:widowControl/>
        <w:numPr>
          <w:ilvl w:val="0"/>
          <w:numId w:val="1"/>
        </w:numPr>
        <w:tabs>
          <w:tab w:val="num" w:pos="0"/>
        </w:tabs>
        <w:autoSpaceDE/>
        <w:autoSpaceDN/>
        <w:adjustRightInd/>
        <w:ind w:right="284"/>
        <w:jc w:val="both"/>
        <w:rPr>
          <w:rFonts w:ascii="Times New Roman" w:hAnsi="Times New Roman" w:cs="Times New Roman"/>
          <w:sz w:val="24"/>
          <w:szCs w:val="24"/>
        </w:rPr>
      </w:pPr>
      <w:r w:rsidRPr="00297FEB">
        <w:rPr>
          <w:rFonts w:ascii="Times New Roman" w:hAnsi="Times New Roman" w:cs="Times New Roman"/>
          <w:sz w:val="24"/>
          <w:szCs w:val="24"/>
        </w:rPr>
        <w:t>Электроснабжение потребителей с соблюдением требований «Правил полного и частичного ограничения режима потребления электрической энергии», утвержденных Постановлением Правительства РФ от 04.05.2012 № 422.</w:t>
      </w:r>
    </w:p>
    <w:p w:rsidR="00086424" w:rsidRPr="00297FEB" w:rsidRDefault="00086424" w:rsidP="00AB4322">
      <w:pPr>
        <w:widowControl/>
        <w:numPr>
          <w:ilvl w:val="0"/>
          <w:numId w:val="1"/>
        </w:numPr>
        <w:tabs>
          <w:tab w:val="num" w:pos="0"/>
        </w:tabs>
        <w:autoSpaceDE/>
        <w:autoSpaceDN/>
        <w:adjustRightInd/>
        <w:ind w:right="284"/>
        <w:jc w:val="both"/>
        <w:rPr>
          <w:rFonts w:ascii="Times New Roman" w:hAnsi="Times New Roman" w:cs="Times New Roman"/>
          <w:sz w:val="24"/>
          <w:szCs w:val="24"/>
        </w:rPr>
      </w:pPr>
      <w:r w:rsidRPr="00297FEB">
        <w:rPr>
          <w:rFonts w:ascii="Times New Roman" w:hAnsi="Times New Roman" w:cs="Times New Roman"/>
          <w:sz w:val="24"/>
          <w:szCs w:val="24"/>
        </w:rPr>
        <w:t>Обеспечение требований к качеству электроэ</w:t>
      </w:r>
      <w:r w:rsidR="00297FEB">
        <w:rPr>
          <w:rFonts w:ascii="Times New Roman" w:hAnsi="Times New Roman" w:cs="Times New Roman"/>
          <w:sz w:val="24"/>
          <w:szCs w:val="24"/>
        </w:rPr>
        <w:t xml:space="preserve">нергии согласно ГОСТ 32144-2013 </w:t>
      </w:r>
      <w:r w:rsidRPr="00297FEB">
        <w:rPr>
          <w:rFonts w:ascii="Times New Roman" w:hAnsi="Times New Roman" w:cs="Times New Roman"/>
          <w:sz w:val="24"/>
          <w:szCs w:val="24"/>
        </w:rPr>
        <w:t xml:space="preserve">«Межгосударственный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введенному в действие Приказом </w:t>
      </w:r>
      <w:proofErr w:type="spellStart"/>
      <w:r w:rsidRPr="00297FEB">
        <w:rPr>
          <w:rFonts w:ascii="Times New Roman" w:hAnsi="Times New Roman" w:cs="Times New Roman"/>
          <w:sz w:val="24"/>
          <w:szCs w:val="24"/>
        </w:rPr>
        <w:t>Росстандарта</w:t>
      </w:r>
      <w:proofErr w:type="spellEnd"/>
      <w:r w:rsidRPr="00297FEB">
        <w:rPr>
          <w:rFonts w:ascii="Times New Roman" w:hAnsi="Times New Roman" w:cs="Times New Roman"/>
          <w:sz w:val="24"/>
          <w:szCs w:val="24"/>
        </w:rPr>
        <w:t xml:space="preserve"> от 22.07.2013 № 400-ст.</w:t>
      </w:r>
    </w:p>
    <w:p w:rsidR="00086424" w:rsidRPr="00297FEB" w:rsidRDefault="00086424" w:rsidP="00AB4322">
      <w:pPr>
        <w:widowControl/>
        <w:autoSpaceDE/>
        <w:autoSpaceDN/>
        <w:adjustRightInd/>
        <w:ind w:right="284" w:firstLine="360"/>
        <w:jc w:val="both"/>
        <w:rPr>
          <w:rFonts w:ascii="Times New Roman" w:hAnsi="Times New Roman" w:cs="Times New Roman"/>
          <w:sz w:val="24"/>
          <w:szCs w:val="24"/>
        </w:rPr>
      </w:pPr>
      <w:r w:rsidRPr="00297FEB">
        <w:rPr>
          <w:rFonts w:ascii="Times New Roman" w:hAnsi="Times New Roman" w:cs="Times New Roman"/>
          <w:sz w:val="24"/>
          <w:szCs w:val="24"/>
        </w:rPr>
        <w:t>При внесении изменений в перечисленные в данном пункте нормативно-правовые акты, Покупатель должен руководствоваться ими с учетом внесенных изменений с даты их вступления в законную силу.</w:t>
      </w:r>
    </w:p>
    <w:p w:rsidR="00086424" w:rsidRPr="00297FEB" w:rsidRDefault="00086424" w:rsidP="00AB4322">
      <w:pPr>
        <w:widowControl/>
        <w:autoSpaceDE/>
        <w:autoSpaceDN/>
        <w:adjustRightInd/>
        <w:ind w:right="284" w:firstLine="360"/>
        <w:jc w:val="both"/>
        <w:rPr>
          <w:rFonts w:ascii="Times New Roman" w:hAnsi="Times New Roman" w:cs="Times New Roman"/>
          <w:sz w:val="24"/>
          <w:szCs w:val="24"/>
        </w:rPr>
      </w:pPr>
      <w:r w:rsidRPr="00297FEB">
        <w:rPr>
          <w:rFonts w:ascii="Times New Roman" w:hAnsi="Times New Roman" w:cs="Times New Roman"/>
          <w:sz w:val="24"/>
          <w:szCs w:val="24"/>
        </w:rPr>
        <w:t xml:space="preserve">В случае отмены, перечисленных в данном пункте нормативно-правовых актов, Покупатель обязан исполнять требования действующего законодательства для эксплуатационных обязательств, включающие в себя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297FEB">
        <w:rPr>
          <w:rFonts w:ascii="Times New Roman" w:hAnsi="Times New Roman" w:cs="Times New Roman"/>
          <w:sz w:val="24"/>
          <w:szCs w:val="24"/>
        </w:rPr>
        <w:t>непредоставления</w:t>
      </w:r>
      <w:proofErr w:type="spellEnd"/>
      <w:r w:rsidRPr="00297FEB">
        <w:rPr>
          <w:rFonts w:ascii="Times New Roman" w:hAnsi="Times New Roman" w:cs="Times New Roman"/>
          <w:sz w:val="24"/>
          <w:szCs w:val="24"/>
        </w:rPr>
        <w:t xml:space="preserve"> соответствующих товаров, услуг, превышение которых является существенным нарушением эксплуатационного обязательства.</w:t>
      </w:r>
    </w:p>
    <w:p w:rsidR="00086424" w:rsidRPr="00297FEB" w:rsidRDefault="00086424" w:rsidP="00AB4322">
      <w:pPr>
        <w:widowControl/>
        <w:autoSpaceDE/>
        <w:autoSpaceDN/>
        <w:adjustRightInd/>
        <w:ind w:right="284"/>
        <w:jc w:val="both"/>
        <w:rPr>
          <w:rFonts w:ascii="Times New Roman" w:eastAsia="Calibri" w:hAnsi="Times New Roman" w:cs="Times New Roman"/>
          <w:sz w:val="24"/>
          <w:szCs w:val="24"/>
        </w:rPr>
      </w:pPr>
      <w:r w:rsidRPr="00297FEB">
        <w:rPr>
          <w:rFonts w:ascii="Times New Roman" w:eastAsia="Calibri" w:hAnsi="Times New Roman" w:cs="Times New Roman"/>
          <w:color w:val="000000"/>
          <w:sz w:val="24"/>
          <w:szCs w:val="24"/>
          <w:shd w:val="clear" w:color="auto" w:fill="FFFFFF"/>
        </w:rPr>
        <w:t>Эксплуатационные обязательства в отношении Имущества сохраняются в случае перехода права собственности на него к другому лицу.</w:t>
      </w:r>
    </w:p>
    <w:p w:rsidR="00086424" w:rsidRPr="00297FEB" w:rsidRDefault="00086424" w:rsidP="00AB4322">
      <w:pPr>
        <w:widowControl/>
        <w:shd w:val="clear" w:color="auto" w:fill="FFFFFF"/>
        <w:autoSpaceDE/>
        <w:autoSpaceDN/>
        <w:adjustRightInd/>
        <w:ind w:left="164" w:firstLine="544"/>
        <w:jc w:val="both"/>
        <w:rPr>
          <w:rFonts w:ascii="Times New Roman" w:hAnsi="Times New Roman" w:cs="Times New Roman"/>
          <w:sz w:val="24"/>
          <w:szCs w:val="24"/>
        </w:rPr>
      </w:pPr>
      <w:proofErr w:type="gramStart"/>
      <w:r w:rsidRPr="00297FEB">
        <w:rPr>
          <w:rFonts w:ascii="Times New Roman" w:hAnsi="Times New Roman" w:cs="Times New Roman"/>
          <w:sz w:val="24"/>
          <w:szCs w:val="24"/>
        </w:rPr>
        <w:t>Порядок осуществления контроля за испол</w:t>
      </w:r>
      <w:r w:rsidR="00297FEB">
        <w:rPr>
          <w:rFonts w:ascii="Times New Roman" w:hAnsi="Times New Roman" w:cs="Times New Roman"/>
          <w:sz w:val="24"/>
          <w:szCs w:val="24"/>
        </w:rPr>
        <w:t xml:space="preserve">нением условий эксплуатационных </w:t>
      </w:r>
      <w:r w:rsidRPr="00297FEB">
        <w:rPr>
          <w:rFonts w:ascii="Times New Roman" w:hAnsi="Times New Roman" w:cs="Times New Roman"/>
          <w:sz w:val="24"/>
          <w:szCs w:val="24"/>
        </w:rPr>
        <w:t>обязательств устанавливается Администрацией городского поселения «Город Вяземский» на основании Постановления администрации городского поселения «Город Вяземский»</w:t>
      </w:r>
      <w:r w:rsidR="00297FEB">
        <w:rPr>
          <w:rFonts w:ascii="Times New Roman" w:hAnsi="Times New Roman" w:cs="Times New Roman"/>
          <w:sz w:val="24"/>
          <w:szCs w:val="24"/>
        </w:rPr>
        <w:t xml:space="preserve"> </w:t>
      </w:r>
      <w:r w:rsidRPr="00297FEB">
        <w:rPr>
          <w:rFonts w:ascii="Times New Roman" w:hAnsi="Times New Roman" w:cs="Times New Roman"/>
          <w:sz w:val="24"/>
          <w:szCs w:val="24"/>
        </w:rPr>
        <w:t>от 01.11.201</w:t>
      </w:r>
      <w:r w:rsidR="0070566C" w:rsidRPr="00297FEB">
        <w:rPr>
          <w:rFonts w:ascii="Times New Roman" w:hAnsi="Times New Roman" w:cs="Times New Roman"/>
          <w:sz w:val="24"/>
          <w:szCs w:val="24"/>
        </w:rPr>
        <w:t>6</w:t>
      </w:r>
      <w:r w:rsidRPr="00297FEB">
        <w:rPr>
          <w:rFonts w:ascii="Times New Roman" w:hAnsi="Times New Roman" w:cs="Times New Roman"/>
          <w:sz w:val="24"/>
          <w:szCs w:val="24"/>
        </w:rPr>
        <w:t xml:space="preserve"> г. № 9</w:t>
      </w:r>
      <w:r w:rsidR="005C4F2F">
        <w:rPr>
          <w:rFonts w:ascii="Times New Roman" w:hAnsi="Times New Roman" w:cs="Times New Roman"/>
          <w:sz w:val="24"/>
          <w:szCs w:val="24"/>
        </w:rPr>
        <w:t>51</w:t>
      </w:r>
      <w:r w:rsidRPr="00297FEB">
        <w:rPr>
          <w:rFonts w:ascii="Times New Roman" w:hAnsi="Times New Roman" w:cs="Times New Roman"/>
          <w:sz w:val="24"/>
          <w:szCs w:val="24"/>
        </w:rPr>
        <w:t xml:space="preserve"> «Об утверждении Порядка осуществления контроля за исполнением условий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w:t>
      </w:r>
      <w:r w:rsidRPr="00297FEB">
        <w:rPr>
          <w:rFonts w:ascii="Times New Roman" w:hAnsi="Times New Roman" w:cs="Times New Roman"/>
          <w:sz w:val="24"/>
          <w:szCs w:val="24"/>
        </w:rPr>
        <w:lastRenderedPageBreak/>
        <w:t>приватизированных в соответствии с Федеральным</w:t>
      </w:r>
      <w:proofErr w:type="gramEnd"/>
      <w:r w:rsidRPr="00297FEB">
        <w:rPr>
          <w:rFonts w:ascii="Times New Roman" w:hAnsi="Times New Roman" w:cs="Times New Roman"/>
          <w:sz w:val="24"/>
          <w:szCs w:val="24"/>
        </w:rPr>
        <w:t xml:space="preserve"> законом РФ от 21.12.2001 №178-ФЗ «О приватизации государственного и муниципального имущества»</w:t>
      </w:r>
    </w:p>
    <w:p w:rsidR="00086424" w:rsidRPr="00297FEB" w:rsidRDefault="00086424" w:rsidP="00AB4322">
      <w:pPr>
        <w:widowControl/>
        <w:autoSpaceDE/>
        <w:autoSpaceDN/>
        <w:adjustRightInd/>
        <w:ind w:right="284" w:firstLine="540"/>
        <w:jc w:val="both"/>
        <w:rPr>
          <w:rFonts w:ascii="Times New Roman" w:hAnsi="Times New Roman" w:cs="Times New Roman"/>
          <w:b/>
          <w:sz w:val="24"/>
          <w:szCs w:val="24"/>
        </w:rPr>
      </w:pPr>
      <w:r w:rsidRPr="00297FEB">
        <w:rPr>
          <w:rFonts w:ascii="Times New Roman" w:hAnsi="Times New Roman" w:cs="Times New Roman"/>
          <w:b/>
          <w:sz w:val="24"/>
          <w:szCs w:val="24"/>
        </w:rPr>
        <w:t>Условия инвестиционных обязательств в отношении Имущества:</w:t>
      </w:r>
    </w:p>
    <w:p w:rsidR="00086424" w:rsidRPr="00297FEB" w:rsidRDefault="00086424" w:rsidP="00AB4322">
      <w:pPr>
        <w:widowControl/>
        <w:suppressAutoHyphens/>
        <w:autoSpaceDE/>
        <w:autoSpaceDN/>
        <w:adjustRightInd/>
        <w:ind w:right="284"/>
        <w:jc w:val="both"/>
        <w:rPr>
          <w:rFonts w:ascii="Times New Roman" w:eastAsia="Arial" w:hAnsi="Times New Roman" w:cs="Times New Roman"/>
          <w:sz w:val="24"/>
          <w:szCs w:val="24"/>
          <w:lang w:eastAsia="ar-SA"/>
        </w:rPr>
      </w:pPr>
      <w:r w:rsidRPr="00297FEB">
        <w:rPr>
          <w:rFonts w:ascii="Times New Roman" w:eastAsia="Arial" w:hAnsi="Times New Roman" w:cs="Times New Roman"/>
          <w:sz w:val="24"/>
          <w:szCs w:val="24"/>
          <w:lang w:eastAsia="ar-SA"/>
        </w:rPr>
        <w:t>В связи с тем, что администрация  городского поселения «Город Вяземский» Вяземского муниципального района Хабаровского края не является субъектом электроэнергетики инвестиционные обязательства, в отношении вышеуказанных объектов, отсутствуют.</w:t>
      </w:r>
    </w:p>
    <w:p w:rsidR="00086424" w:rsidRPr="00297FEB" w:rsidRDefault="00086424" w:rsidP="00AB4322">
      <w:pPr>
        <w:widowControl/>
        <w:autoSpaceDE/>
        <w:autoSpaceDN/>
        <w:adjustRightInd/>
        <w:ind w:right="284" w:firstLine="544"/>
        <w:jc w:val="both"/>
        <w:rPr>
          <w:rFonts w:ascii="Times New Roman" w:eastAsia="Calibri" w:hAnsi="Times New Roman" w:cs="Times New Roman"/>
          <w:color w:val="000000"/>
          <w:sz w:val="24"/>
          <w:szCs w:val="24"/>
          <w:shd w:val="clear" w:color="auto" w:fill="FFFFFF"/>
        </w:rPr>
      </w:pPr>
      <w:r w:rsidRPr="00297FEB">
        <w:rPr>
          <w:rFonts w:ascii="Times New Roman" w:eastAsia="Calibri" w:hAnsi="Times New Roman" w:cs="Times New Roman"/>
          <w:color w:val="000000"/>
          <w:sz w:val="24"/>
          <w:szCs w:val="24"/>
          <w:shd w:val="clear" w:color="auto" w:fill="FFFFFF"/>
        </w:rPr>
        <w:t>Государственная регистрация ограничений (обременений) права собственности на Имущество в виде эксплуатационных обязательств осуществляется одновременно с государственной регистрацией права собственности на данное имущество.</w:t>
      </w:r>
    </w:p>
    <w:p w:rsidR="00117D0A" w:rsidRPr="00297FEB" w:rsidRDefault="00117D0A" w:rsidP="00AB4322">
      <w:pPr>
        <w:shd w:val="clear" w:color="auto" w:fill="FFFFFF"/>
        <w:ind w:right="14" w:firstLine="544"/>
        <w:jc w:val="both"/>
        <w:rPr>
          <w:rFonts w:ascii="Times New Roman" w:hAnsi="Times New Roman" w:cs="Times New Roman"/>
          <w:sz w:val="24"/>
          <w:szCs w:val="24"/>
        </w:rPr>
      </w:pPr>
      <w:r w:rsidRPr="00297FEB">
        <w:rPr>
          <w:rFonts w:ascii="Times New Roman" w:hAnsi="Times New Roman" w:cs="Times New Roman"/>
          <w:sz w:val="24"/>
          <w:szCs w:val="24"/>
        </w:rPr>
        <w:t>Аукцион проводится в соответствии с Положением об организации продажи государственного или муни</w:t>
      </w:r>
      <w:r w:rsidRPr="00297FEB">
        <w:rPr>
          <w:rFonts w:ascii="Times New Roman" w:hAnsi="Times New Roman" w:cs="Times New Roman"/>
          <w:sz w:val="24"/>
          <w:szCs w:val="24"/>
        </w:rPr>
        <w:softHyphen/>
        <w:t>ципального имущества на аукционе, утвержденным постановлением Правительства РФ от 12.08.2002 г. № 585.</w:t>
      </w:r>
    </w:p>
    <w:p w:rsidR="000C19BC" w:rsidRPr="00297FEB" w:rsidRDefault="00117D0A" w:rsidP="00AB4322">
      <w:pPr>
        <w:shd w:val="clear" w:color="auto" w:fill="FFFFFF"/>
        <w:ind w:firstLine="708"/>
        <w:jc w:val="both"/>
        <w:rPr>
          <w:rFonts w:ascii="Times New Roman" w:hAnsi="Times New Roman"/>
          <w:sz w:val="24"/>
          <w:szCs w:val="24"/>
        </w:rPr>
      </w:pPr>
      <w:r w:rsidRPr="00297FEB">
        <w:rPr>
          <w:rFonts w:ascii="Times New Roman" w:hAnsi="Times New Roman" w:cs="Times New Roman"/>
          <w:bCs/>
          <w:sz w:val="24"/>
          <w:szCs w:val="24"/>
        </w:rPr>
        <w:t xml:space="preserve">Начальная цена </w:t>
      </w:r>
      <w:r w:rsidR="00201B54" w:rsidRPr="00297FEB">
        <w:rPr>
          <w:rFonts w:ascii="Times New Roman" w:hAnsi="Times New Roman" w:cs="Times New Roman"/>
          <w:bCs/>
          <w:sz w:val="24"/>
          <w:szCs w:val="24"/>
        </w:rPr>
        <w:t>–</w:t>
      </w:r>
      <w:r w:rsidR="00086424" w:rsidRPr="00297FEB">
        <w:rPr>
          <w:rFonts w:ascii="Times New Roman" w:hAnsi="Times New Roman" w:cs="Times New Roman"/>
          <w:bCs/>
          <w:sz w:val="24"/>
          <w:szCs w:val="24"/>
        </w:rPr>
        <w:t>18 664 550</w:t>
      </w:r>
      <w:r w:rsidRPr="00297FEB">
        <w:rPr>
          <w:rFonts w:ascii="Times New Roman" w:hAnsi="Times New Roman" w:cs="Times New Roman"/>
          <w:bCs/>
          <w:sz w:val="24"/>
          <w:szCs w:val="24"/>
        </w:rPr>
        <w:t>(</w:t>
      </w:r>
      <w:r w:rsidR="00086424" w:rsidRPr="00297FEB">
        <w:rPr>
          <w:rFonts w:ascii="Times New Roman" w:hAnsi="Times New Roman" w:cs="Times New Roman"/>
          <w:bCs/>
          <w:sz w:val="24"/>
          <w:szCs w:val="24"/>
        </w:rPr>
        <w:t>восемнадцать</w:t>
      </w:r>
      <w:r w:rsidR="000C19BC" w:rsidRPr="00297FEB">
        <w:rPr>
          <w:rFonts w:ascii="Times New Roman" w:hAnsi="Times New Roman" w:cs="Times New Roman"/>
          <w:bCs/>
          <w:sz w:val="24"/>
          <w:szCs w:val="24"/>
        </w:rPr>
        <w:t xml:space="preserve"> миллион</w:t>
      </w:r>
      <w:r w:rsidR="00086424" w:rsidRPr="00297FEB">
        <w:rPr>
          <w:rFonts w:ascii="Times New Roman" w:hAnsi="Times New Roman" w:cs="Times New Roman"/>
          <w:bCs/>
          <w:sz w:val="24"/>
          <w:szCs w:val="24"/>
        </w:rPr>
        <w:t>ов</w:t>
      </w:r>
      <w:r w:rsidR="00414AED" w:rsidRPr="00297FEB">
        <w:rPr>
          <w:rFonts w:ascii="Times New Roman" w:hAnsi="Times New Roman" w:cs="Times New Roman"/>
          <w:bCs/>
          <w:sz w:val="24"/>
          <w:szCs w:val="24"/>
        </w:rPr>
        <w:t>шестьсот шестьдесят четыре</w:t>
      </w:r>
      <w:r w:rsidR="000C19BC" w:rsidRPr="00297FEB">
        <w:rPr>
          <w:rFonts w:ascii="Times New Roman" w:hAnsi="Times New Roman" w:cs="Times New Roman"/>
          <w:bCs/>
          <w:sz w:val="24"/>
          <w:szCs w:val="24"/>
        </w:rPr>
        <w:t xml:space="preserve"> тысяч</w:t>
      </w:r>
      <w:r w:rsidR="00414AED" w:rsidRPr="00297FEB">
        <w:rPr>
          <w:rFonts w:ascii="Times New Roman" w:hAnsi="Times New Roman" w:cs="Times New Roman"/>
          <w:bCs/>
          <w:sz w:val="24"/>
          <w:szCs w:val="24"/>
        </w:rPr>
        <w:t xml:space="preserve">ипятьсот пятьдесят </w:t>
      </w:r>
      <w:r w:rsidRPr="00297FEB">
        <w:rPr>
          <w:rFonts w:ascii="Times New Roman" w:hAnsi="Times New Roman" w:cs="Times New Roman"/>
          <w:bCs/>
          <w:sz w:val="24"/>
          <w:szCs w:val="24"/>
        </w:rPr>
        <w:t>рубл</w:t>
      </w:r>
      <w:r w:rsidR="00414AED" w:rsidRPr="00297FEB">
        <w:rPr>
          <w:rFonts w:ascii="Times New Roman" w:hAnsi="Times New Roman" w:cs="Times New Roman"/>
          <w:bCs/>
          <w:sz w:val="24"/>
          <w:szCs w:val="24"/>
        </w:rPr>
        <w:t>ей) -</w:t>
      </w:r>
      <w:r w:rsidR="00414AED" w:rsidRPr="00297FEB">
        <w:rPr>
          <w:rFonts w:ascii="Times New Roman" w:hAnsi="Times New Roman"/>
          <w:sz w:val="24"/>
          <w:szCs w:val="24"/>
        </w:rPr>
        <w:t xml:space="preserve"> отчёт  от 11.10.2016г. № 011007 «Отчет об оценке», проведённой ООО «Абсолют».</w:t>
      </w:r>
    </w:p>
    <w:p w:rsidR="00414AED" w:rsidRPr="00297FEB" w:rsidRDefault="00297FEB" w:rsidP="00297FEB">
      <w:pPr>
        <w:shd w:val="clear" w:color="auto" w:fill="FFFFFF"/>
        <w:jc w:val="both"/>
        <w:rPr>
          <w:rFonts w:ascii="Times New Roman" w:hAnsi="Times New Roman" w:cs="Times New Roman"/>
          <w:bCs/>
          <w:sz w:val="24"/>
          <w:szCs w:val="24"/>
        </w:rPr>
      </w:pPr>
      <w:r>
        <w:rPr>
          <w:rFonts w:ascii="Times New Roman" w:hAnsi="Times New Roman"/>
          <w:sz w:val="24"/>
          <w:szCs w:val="24"/>
        </w:rPr>
        <w:t xml:space="preserve">       </w:t>
      </w:r>
      <w:r w:rsidR="00414AED" w:rsidRPr="00297FEB">
        <w:rPr>
          <w:rFonts w:ascii="Times New Roman" w:hAnsi="Times New Roman"/>
          <w:sz w:val="24"/>
          <w:szCs w:val="24"/>
        </w:rPr>
        <w:t xml:space="preserve">Форма подачи предложений о цене имущества: открытая, предложения о цене </w:t>
      </w:r>
      <w:proofErr w:type="gramStart"/>
      <w:r w:rsidR="00414AED" w:rsidRPr="00297FEB">
        <w:rPr>
          <w:rFonts w:ascii="Times New Roman" w:hAnsi="Times New Roman"/>
          <w:sz w:val="24"/>
          <w:szCs w:val="24"/>
        </w:rPr>
        <w:t>заявляются</w:t>
      </w:r>
      <w:proofErr w:type="gramEnd"/>
      <w:r w:rsidR="00414AED" w:rsidRPr="00297FEB">
        <w:rPr>
          <w:rFonts w:ascii="Times New Roman" w:hAnsi="Times New Roman"/>
          <w:sz w:val="24"/>
          <w:szCs w:val="24"/>
        </w:rPr>
        <w:t xml:space="preserve"> открыто в ходе проведения торгов.</w:t>
      </w:r>
    </w:p>
    <w:p w:rsidR="000C19BC" w:rsidRPr="00297FEB" w:rsidRDefault="00117D0A" w:rsidP="00AB4322">
      <w:pPr>
        <w:shd w:val="clear" w:color="auto" w:fill="FFFFFF"/>
        <w:jc w:val="both"/>
        <w:rPr>
          <w:rFonts w:ascii="Times New Roman" w:hAnsi="Times New Roman" w:cs="Times New Roman"/>
          <w:bCs/>
          <w:sz w:val="24"/>
          <w:szCs w:val="24"/>
        </w:rPr>
      </w:pPr>
      <w:r w:rsidRPr="00297FEB">
        <w:rPr>
          <w:rFonts w:ascii="Times New Roman" w:hAnsi="Times New Roman" w:cs="Times New Roman"/>
          <w:bCs/>
          <w:sz w:val="24"/>
          <w:szCs w:val="24"/>
        </w:rPr>
        <w:t xml:space="preserve">Шаг аукциона – </w:t>
      </w:r>
      <w:r w:rsidR="000B1AA9">
        <w:rPr>
          <w:rFonts w:ascii="Times New Roman" w:hAnsi="Times New Roman" w:cs="Times New Roman"/>
          <w:bCs/>
          <w:sz w:val="24"/>
          <w:szCs w:val="24"/>
        </w:rPr>
        <w:t>933227,50 (девятьсот тридцать три тысячи двести двадцать семь рублей)</w:t>
      </w:r>
      <w:r w:rsidR="00414AED" w:rsidRPr="00297FEB">
        <w:rPr>
          <w:rFonts w:ascii="Times New Roman" w:hAnsi="Times New Roman" w:cs="Times New Roman"/>
          <w:bCs/>
          <w:sz w:val="24"/>
          <w:szCs w:val="24"/>
        </w:rPr>
        <w:t>,</w:t>
      </w:r>
      <w:r w:rsidR="000B1AA9">
        <w:rPr>
          <w:rFonts w:ascii="Times New Roman" w:hAnsi="Times New Roman" w:cs="Times New Roman"/>
          <w:bCs/>
          <w:sz w:val="24"/>
          <w:szCs w:val="24"/>
        </w:rPr>
        <w:t xml:space="preserve"> </w:t>
      </w:r>
      <w:r w:rsidR="00414AED" w:rsidRPr="00297FEB">
        <w:rPr>
          <w:rFonts w:ascii="Times New Roman" w:hAnsi="Times New Roman" w:cs="Times New Roman"/>
          <w:bCs/>
          <w:sz w:val="24"/>
          <w:szCs w:val="24"/>
        </w:rPr>
        <w:t xml:space="preserve">составляющий </w:t>
      </w:r>
      <w:r w:rsidR="000B1AA9">
        <w:rPr>
          <w:rFonts w:ascii="Times New Roman" w:hAnsi="Times New Roman" w:cs="Times New Roman"/>
          <w:bCs/>
          <w:sz w:val="24"/>
          <w:szCs w:val="24"/>
        </w:rPr>
        <w:t>5</w:t>
      </w:r>
      <w:r w:rsidR="00414AED" w:rsidRPr="00297FEB">
        <w:rPr>
          <w:rFonts w:ascii="Times New Roman" w:hAnsi="Times New Roman" w:cs="Times New Roman"/>
          <w:bCs/>
          <w:sz w:val="24"/>
          <w:szCs w:val="24"/>
        </w:rPr>
        <w:t>% от начальной цены продажи и не изменяется в течени</w:t>
      </w:r>
      <w:proofErr w:type="gramStart"/>
      <w:r w:rsidR="00414AED" w:rsidRPr="00297FEB">
        <w:rPr>
          <w:rFonts w:ascii="Times New Roman" w:hAnsi="Times New Roman" w:cs="Times New Roman"/>
          <w:bCs/>
          <w:sz w:val="24"/>
          <w:szCs w:val="24"/>
        </w:rPr>
        <w:t>и</w:t>
      </w:r>
      <w:proofErr w:type="gramEnd"/>
      <w:r w:rsidR="00414AED" w:rsidRPr="00297FEB">
        <w:rPr>
          <w:rFonts w:ascii="Times New Roman" w:hAnsi="Times New Roman" w:cs="Times New Roman"/>
          <w:bCs/>
          <w:sz w:val="24"/>
          <w:szCs w:val="24"/>
        </w:rPr>
        <w:t xml:space="preserve"> всего аукциона.</w:t>
      </w:r>
    </w:p>
    <w:p w:rsidR="00117D0A" w:rsidRPr="00297FEB" w:rsidRDefault="00297FEB" w:rsidP="00297FEB">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00117D0A" w:rsidRPr="00297FEB">
        <w:rPr>
          <w:rFonts w:ascii="Times New Roman" w:hAnsi="Times New Roman" w:cs="Times New Roman"/>
          <w:sz w:val="24"/>
          <w:szCs w:val="24"/>
        </w:rPr>
        <w:t>Средства платежа – денежные средства в валюте Российской Федерации (рубли).</w:t>
      </w:r>
    </w:p>
    <w:p w:rsidR="00117D0A" w:rsidRPr="00297FEB" w:rsidRDefault="00297FEB" w:rsidP="00297FEB">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00117D0A" w:rsidRPr="00297FEB">
        <w:rPr>
          <w:rFonts w:ascii="Times New Roman" w:hAnsi="Times New Roman" w:cs="Times New Roman"/>
          <w:sz w:val="24"/>
          <w:szCs w:val="24"/>
        </w:rPr>
        <w:t xml:space="preserve">Ознакомление с документами и прием заявок  для участия в аукционе </w:t>
      </w:r>
      <w:proofErr w:type="gramStart"/>
      <w:r w:rsidR="00117D0A" w:rsidRPr="00297FEB">
        <w:rPr>
          <w:rFonts w:ascii="Times New Roman" w:hAnsi="Times New Roman" w:cs="Times New Roman"/>
          <w:sz w:val="24"/>
          <w:szCs w:val="24"/>
        </w:rPr>
        <w:t>осуществляется</w:t>
      </w:r>
      <w:proofErr w:type="gramEnd"/>
      <w:r w:rsidR="00117D0A" w:rsidRPr="00297FEB">
        <w:rPr>
          <w:rFonts w:ascii="Times New Roman" w:hAnsi="Times New Roman" w:cs="Times New Roman"/>
          <w:sz w:val="24"/>
          <w:szCs w:val="24"/>
        </w:rPr>
        <w:t xml:space="preserve"> начиная с момента опубликования настоящего сообщения по рабочим дням с 8.00 до 17.00 по местному времени, обеденный перерыв с 12.00 до 13.00 по адресу: </w:t>
      </w:r>
      <w:smartTag w:uri="urn:schemas-microsoft-com:office:smarttags" w:element="metricconverter">
        <w:smartTagPr>
          <w:attr w:name="ProductID" w:val="682950 г"/>
        </w:smartTagPr>
        <w:r w:rsidR="00117D0A" w:rsidRPr="00297FEB">
          <w:rPr>
            <w:rFonts w:ascii="Times New Roman" w:hAnsi="Times New Roman" w:cs="Times New Roman"/>
            <w:sz w:val="24"/>
            <w:szCs w:val="24"/>
          </w:rPr>
          <w:t>682950 г</w:t>
        </w:r>
      </w:smartTag>
      <w:r w:rsidR="00117D0A" w:rsidRPr="00297FEB">
        <w:rPr>
          <w:rFonts w:ascii="Times New Roman" w:hAnsi="Times New Roman" w:cs="Times New Roman"/>
          <w:sz w:val="24"/>
          <w:szCs w:val="24"/>
        </w:rPr>
        <w:t xml:space="preserve">. Вяземский, ул. Коммунистическая, 8, </w:t>
      </w:r>
      <w:proofErr w:type="spellStart"/>
      <w:r w:rsidR="00117D0A" w:rsidRPr="00297FEB">
        <w:rPr>
          <w:rFonts w:ascii="Times New Roman" w:hAnsi="Times New Roman" w:cs="Times New Roman"/>
          <w:sz w:val="24"/>
          <w:szCs w:val="24"/>
        </w:rPr>
        <w:t>каб</w:t>
      </w:r>
      <w:proofErr w:type="spellEnd"/>
      <w:r w:rsidR="00117D0A" w:rsidRPr="00297FEB">
        <w:rPr>
          <w:rFonts w:ascii="Times New Roman" w:hAnsi="Times New Roman" w:cs="Times New Roman"/>
          <w:sz w:val="24"/>
          <w:szCs w:val="24"/>
        </w:rPr>
        <w:t>. 307. Телефон для справок: 3-31-48.</w:t>
      </w:r>
    </w:p>
    <w:p w:rsidR="00117D0A" w:rsidRPr="00297FEB" w:rsidRDefault="00117D0A" w:rsidP="00AB4322">
      <w:pPr>
        <w:shd w:val="clear" w:color="auto" w:fill="FFFFFF"/>
        <w:ind w:firstLine="544"/>
        <w:jc w:val="both"/>
        <w:rPr>
          <w:rFonts w:ascii="Times New Roman" w:hAnsi="Times New Roman" w:cs="Times New Roman"/>
          <w:color w:val="FF0000"/>
          <w:sz w:val="24"/>
          <w:szCs w:val="24"/>
        </w:rPr>
      </w:pPr>
      <w:r w:rsidRPr="00297FEB">
        <w:rPr>
          <w:rFonts w:ascii="Times New Roman" w:hAnsi="Times New Roman" w:cs="Times New Roman"/>
          <w:sz w:val="24"/>
          <w:szCs w:val="24"/>
        </w:rPr>
        <w:t>От претендента на участие в аукционе пр</w:t>
      </w:r>
      <w:r w:rsidR="00015B63" w:rsidRPr="00297FEB">
        <w:rPr>
          <w:rFonts w:ascii="Times New Roman" w:hAnsi="Times New Roman" w:cs="Times New Roman"/>
          <w:sz w:val="24"/>
          <w:szCs w:val="24"/>
        </w:rPr>
        <w:t xml:space="preserve">инимается только одна заявка на </w:t>
      </w:r>
      <w:r w:rsidR="004160F6" w:rsidRPr="00297FEB">
        <w:rPr>
          <w:rFonts w:ascii="Times New Roman" w:hAnsi="Times New Roman" w:cs="Times New Roman"/>
          <w:sz w:val="24"/>
          <w:szCs w:val="24"/>
        </w:rPr>
        <w:t>продаваемое муниципальное имущество.</w:t>
      </w:r>
    </w:p>
    <w:p w:rsidR="00117D0A" w:rsidRPr="00297FEB" w:rsidRDefault="00117D0A" w:rsidP="00AB4322">
      <w:pPr>
        <w:shd w:val="clear" w:color="auto" w:fill="FFFFFF"/>
        <w:ind w:firstLine="544"/>
        <w:jc w:val="both"/>
        <w:rPr>
          <w:rFonts w:ascii="Times New Roman" w:hAnsi="Times New Roman" w:cs="Times New Roman"/>
          <w:sz w:val="24"/>
          <w:szCs w:val="24"/>
        </w:rPr>
      </w:pPr>
      <w:r w:rsidRPr="00297FEB">
        <w:rPr>
          <w:rFonts w:ascii="Times New Roman" w:hAnsi="Times New Roman" w:cs="Times New Roman"/>
          <w:b/>
          <w:sz w:val="24"/>
          <w:szCs w:val="24"/>
        </w:rPr>
        <w:t xml:space="preserve">Дата окончания приема заявок на участие в аукционе – </w:t>
      </w:r>
      <w:r w:rsidR="00414AED" w:rsidRPr="00297FEB">
        <w:rPr>
          <w:rFonts w:ascii="Times New Roman" w:hAnsi="Times New Roman" w:cs="Times New Roman"/>
          <w:b/>
          <w:sz w:val="24"/>
          <w:szCs w:val="24"/>
        </w:rPr>
        <w:t>05</w:t>
      </w:r>
      <w:r w:rsidR="000B1AA9">
        <w:rPr>
          <w:rFonts w:ascii="Times New Roman" w:hAnsi="Times New Roman" w:cs="Times New Roman"/>
          <w:b/>
          <w:sz w:val="24"/>
          <w:szCs w:val="24"/>
        </w:rPr>
        <w:t xml:space="preserve"> </w:t>
      </w:r>
      <w:r w:rsidR="00414AED" w:rsidRPr="00297FEB">
        <w:rPr>
          <w:rFonts w:ascii="Times New Roman" w:hAnsi="Times New Roman" w:cs="Times New Roman"/>
          <w:b/>
          <w:sz w:val="24"/>
          <w:szCs w:val="24"/>
        </w:rPr>
        <w:t>декабря</w:t>
      </w:r>
      <w:r w:rsidRPr="00297FEB">
        <w:rPr>
          <w:rFonts w:ascii="Times New Roman" w:hAnsi="Times New Roman" w:cs="Times New Roman"/>
          <w:b/>
          <w:sz w:val="24"/>
          <w:szCs w:val="24"/>
        </w:rPr>
        <w:t xml:space="preserve">  2016 г.</w:t>
      </w:r>
    </w:p>
    <w:p w:rsidR="00117D0A" w:rsidRPr="00297FEB" w:rsidRDefault="00117D0A" w:rsidP="00AB4322">
      <w:pPr>
        <w:shd w:val="clear" w:color="auto" w:fill="FFFFFF"/>
        <w:ind w:left="420"/>
        <w:jc w:val="both"/>
        <w:rPr>
          <w:rFonts w:ascii="Times New Roman" w:hAnsi="Times New Roman" w:cs="Times New Roman"/>
          <w:sz w:val="24"/>
          <w:szCs w:val="24"/>
        </w:rPr>
      </w:pPr>
      <w:r w:rsidRPr="00297FEB">
        <w:rPr>
          <w:rFonts w:ascii="Times New Roman" w:hAnsi="Times New Roman" w:cs="Times New Roman"/>
          <w:b/>
          <w:bCs/>
          <w:sz w:val="24"/>
          <w:szCs w:val="24"/>
        </w:rPr>
        <w:t>Документы, представляемые для участия в аукционе:</w:t>
      </w:r>
    </w:p>
    <w:p w:rsidR="00117D0A" w:rsidRPr="00297FEB" w:rsidRDefault="00117D0A" w:rsidP="00AB4322">
      <w:pPr>
        <w:ind w:firstLine="540"/>
        <w:jc w:val="both"/>
        <w:outlineLvl w:val="1"/>
        <w:rPr>
          <w:rFonts w:ascii="Times New Roman" w:hAnsi="Times New Roman" w:cs="Times New Roman"/>
          <w:sz w:val="24"/>
          <w:szCs w:val="24"/>
        </w:rPr>
      </w:pPr>
      <w:r w:rsidRPr="00297FEB">
        <w:rPr>
          <w:rFonts w:ascii="Times New Roman" w:hAnsi="Times New Roman" w:cs="Times New Roman"/>
          <w:sz w:val="24"/>
          <w:szCs w:val="24"/>
        </w:rPr>
        <w:t>1. Одновременно с заявкой претенденты представляют следующие документы:</w:t>
      </w:r>
    </w:p>
    <w:p w:rsidR="00117D0A" w:rsidRPr="00297FEB" w:rsidRDefault="00117D0A" w:rsidP="00AB4322">
      <w:pPr>
        <w:ind w:firstLine="540"/>
        <w:jc w:val="both"/>
        <w:outlineLvl w:val="1"/>
        <w:rPr>
          <w:rFonts w:ascii="Times New Roman" w:hAnsi="Times New Roman" w:cs="Times New Roman"/>
          <w:sz w:val="24"/>
          <w:szCs w:val="24"/>
        </w:rPr>
      </w:pPr>
      <w:r w:rsidRPr="00297FEB">
        <w:rPr>
          <w:rFonts w:ascii="Times New Roman" w:hAnsi="Times New Roman" w:cs="Times New Roman"/>
          <w:sz w:val="24"/>
          <w:szCs w:val="24"/>
        </w:rPr>
        <w:t>юридические лица:</w:t>
      </w:r>
    </w:p>
    <w:p w:rsidR="00117D0A" w:rsidRPr="00297FEB" w:rsidRDefault="00117D0A" w:rsidP="00AB4322">
      <w:pPr>
        <w:ind w:firstLine="540"/>
        <w:jc w:val="both"/>
        <w:outlineLvl w:val="1"/>
        <w:rPr>
          <w:rFonts w:ascii="Times New Roman" w:hAnsi="Times New Roman" w:cs="Times New Roman"/>
          <w:sz w:val="24"/>
          <w:szCs w:val="24"/>
        </w:rPr>
      </w:pPr>
      <w:r w:rsidRPr="00297FEB">
        <w:rPr>
          <w:rFonts w:ascii="Times New Roman" w:hAnsi="Times New Roman" w:cs="Times New Roman"/>
          <w:sz w:val="24"/>
          <w:szCs w:val="24"/>
        </w:rPr>
        <w:t>заверенные копии учредительных документов;</w:t>
      </w:r>
    </w:p>
    <w:p w:rsidR="00117D0A" w:rsidRPr="00297FEB" w:rsidRDefault="00117D0A" w:rsidP="00AB4322">
      <w:pPr>
        <w:ind w:firstLine="540"/>
        <w:jc w:val="both"/>
        <w:outlineLvl w:val="1"/>
        <w:rPr>
          <w:rFonts w:ascii="Times New Roman" w:hAnsi="Times New Roman" w:cs="Times New Roman"/>
          <w:sz w:val="24"/>
          <w:szCs w:val="24"/>
        </w:rPr>
      </w:pPr>
      <w:r w:rsidRPr="00297FEB">
        <w:rPr>
          <w:rFonts w:ascii="Times New Roman" w:hAnsi="Times New Roman" w:cs="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117D0A" w:rsidRPr="00297FEB" w:rsidRDefault="00117D0A" w:rsidP="00AB4322">
      <w:pPr>
        <w:ind w:firstLine="540"/>
        <w:jc w:val="both"/>
        <w:outlineLvl w:val="1"/>
        <w:rPr>
          <w:rFonts w:ascii="Times New Roman" w:hAnsi="Times New Roman" w:cs="Times New Roman"/>
          <w:sz w:val="24"/>
          <w:szCs w:val="24"/>
        </w:rPr>
      </w:pPr>
      <w:r w:rsidRPr="00297FEB">
        <w:rPr>
          <w:rFonts w:ascii="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17D0A" w:rsidRPr="00297FEB" w:rsidRDefault="00117D0A" w:rsidP="00AB4322">
      <w:pPr>
        <w:ind w:firstLine="540"/>
        <w:jc w:val="both"/>
        <w:outlineLvl w:val="1"/>
        <w:rPr>
          <w:rFonts w:ascii="Times New Roman" w:hAnsi="Times New Roman" w:cs="Times New Roman"/>
          <w:sz w:val="24"/>
          <w:szCs w:val="24"/>
        </w:rPr>
      </w:pPr>
      <w:r w:rsidRPr="00297FEB">
        <w:rPr>
          <w:rFonts w:ascii="Times New Roman" w:hAnsi="Times New Roman" w:cs="Times New Roman"/>
          <w:sz w:val="24"/>
          <w:szCs w:val="24"/>
        </w:rPr>
        <w:t>физические лица предъявляют документ, удостоверяющий личность, или представляют копии всех его листов.</w:t>
      </w:r>
    </w:p>
    <w:p w:rsidR="00117D0A" w:rsidRPr="00297FEB" w:rsidRDefault="00117D0A" w:rsidP="00AB4322">
      <w:pPr>
        <w:ind w:firstLine="540"/>
        <w:jc w:val="both"/>
        <w:outlineLvl w:val="1"/>
        <w:rPr>
          <w:rFonts w:ascii="Times New Roman" w:hAnsi="Times New Roman" w:cs="Times New Roman"/>
          <w:sz w:val="24"/>
          <w:szCs w:val="24"/>
        </w:rPr>
      </w:pPr>
      <w:r w:rsidRPr="00297FEB">
        <w:rPr>
          <w:rFonts w:ascii="Times New Roman" w:hAnsi="Times New Roman" w:cs="Times New Roman"/>
          <w:sz w:val="24"/>
          <w:szCs w:val="24"/>
        </w:rPr>
        <w:t>В случае</w:t>
      </w:r>
      <w:proofErr w:type="gramStart"/>
      <w:r w:rsidRPr="00297FEB">
        <w:rPr>
          <w:rFonts w:ascii="Times New Roman" w:hAnsi="Times New Roman" w:cs="Times New Roman"/>
          <w:sz w:val="24"/>
          <w:szCs w:val="24"/>
        </w:rPr>
        <w:t>,</w:t>
      </w:r>
      <w:proofErr w:type="gramEnd"/>
      <w:r w:rsidRPr="00297FEB">
        <w:rPr>
          <w:rFonts w:ascii="Times New Roman" w:hAnsi="Times New Roman" w:cs="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7" w:history="1">
        <w:r w:rsidRPr="00297FEB">
          <w:rPr>
            <w:rStyle w:val="a3"/>
            <w:rFonts w:ascii="Times New Roman" w:hAnsi="Times New Roman" w:cs="Times New Roman"/>
            <w:sz w:val="24"/>
            <w:szCs w:val="24"/>
            <w:u w:val="none"/>
          </w:rPr>
          <w:t>порядке</w:t>
        </w:r>
      </w:hyperlink>
      <w:r w:rsidRPr="00297FEB">
        <w:rPr>
          <w:rFonts w:ascii="Times New Roman" w:hAnsi="Times New Roman" w:cs="Times New Roman"/>
          <w:sz w:val="24"/>
          <w:szCs w:val="24"/>
        </w:rPr>
        <w:t>, или нотариально заверенная копия такой доверенности. В случае</w:t>
      </w:r>
      <w:proofErr w:type="gramStart"/>
      <w:r w:rsidRPr="00297FEB">
        <w:rPr>
          <w:rFonts w:ascii="Times New Roman" w:hAnsi="Times New Roman" w:cs="Times New Roman"/>
          <w:sz w:val="24"/>
          <w:szCs w:val="24"/>
        </w:rPr>
        <w:t>,</w:t>
      </w:r>
      <w:proofErr w:type="gramEnd"/>
      <w:r w:rsidRPr="00297FEB">
        <w:rPr>
          <w:rFonts w:ascii="Times New Roman" w:hAnsi="Times New Roman" w:cs="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17D0A" w:rsidRPr="00297FEB" w:rsidRDefault="00117D0A" w:rsidP="00AB4322">
      <w:pPr>
        <w:ind w:firstLine="540"/>
        <w:jc w:val="both"/>
        <w:outlineLvl w:val="1"/>
        <w:rPr>
          <w:rFonts w:ascii="Times New Roman" w:hAnsi="Times New Roman" w:cs="Times New Roman"/>
          <w:sz w:val="24"/>
          <w:szCs w:val="24"/>
        </w:rPr>
      </w:pPr>
      <w:r w:rsidRPr="00297FEB">
        <w:rPr>
          <w:rFonts w:ascii="Times New Roman" w:hAnsi="Times New Roman" w:cs="Times New Roman"/>
          <w:sz w:val="24"/>
          <w:szCs w:val="24"/>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117D0A" w:rsidRPr="00297FEB" w:rsidRDefault="00117D0A" w:rsidP="00AB4322">
      <w:pPr>
        <w:ind w:firstLine="540"/>
        <w:jc w:val="both"/>
        <w:outlineLvl w:val="1"/>
        <w:rPr>
          <w:rFonts w:ascii="Times New Roman" w:hAnsi="Times New Roman" w:cs="Times New Roman"/>
          <w:sz w:val="24"/>
          <w:szCs w:val="24"/>
        </w:rPr>
      </w:pPr>
      <w:r w:rsidRPr="00297FEB">
        <w:rPr>
          <w:rFonts w:ascii="Times New Roman" w:hAnsi="Times New Roman" w:cs="Times New Roman"/>
          <w:sz w:val="24"/>
          <w:szCs w:val="24"/>
        </w:rPr>
        <w:t xml:space="preserve">К данным документам (в том числе к каждому тому) также прилагается их опись. </w:t>
      </w:r>
      <w:r w:rsidRPr="00297FEB">
        <w:rPr>
          <w:rFonts w:ascii="Times New Roman" w:hAnsi="Times New Roman" w:cs="Times New Roman"/>
          <w:sz w:val="24"/>
          <w:szCs w:val="24"/>
        </w:rPr>
        <w:lastRenderedPageBreak/>
        <w:t>Заявка и такая опись составляются в двух экземплярах, один из которых остается у продавца, другой - у претендента.</w:t>
      </w:r>
    </w:p>
    <w:p w:rsidR="00117D0A" w:rsidRPr="00297FEB" w:rsidRDefault="00117D0A" w:rsidP="00AB4322">
      <w:pPr>
        <w:ind w:firstLine="409"/>
        <w:jc w:val="both"/>
        <w:rPr>
          <w:rFonts w:ascii="Times New Roman" w:hAnsi="Times New Roman" w:cs="Times New Roman"/>
          <w:bCs/>
          <w:sz w:val="24"/>
          <w:szCs w:val="24"/>
          <w:highlight w:val="yellow"/>
        </w:rPr>
      </w:pPr>
      <w:r w:rsidRPr="00297FEB">
        <w:rPr>
          <w:rFonts w:ascii="Times New Roman" w:hAnsi="Times New Roman" w:cs="Times New Roman"/>
          <w:bCs/>
          <w:sz w:val="24"/>
          <w:szCs w:val="24"/>
        </w:rPr>
        <w:t xml:space="preserve">Для участия в аукционе претендент вносит задаток на лицевой счет продавца  </w:t>
      </w:r>
      <w:r w:rsidRPr="00297FEB">
        <w:rPr>
          <w:rFonts w:ascii="Times New Roman" w:hAnsi="Times New Roman" w:cs="Times New Roman"/>
          <w:sz w:val="24"/>
          <w:szCs w:val="24"/>
        </w:rPr>
        <w:t xml:space="preserve">по следующим реквизитам: </w:t>
      </w:r>
      <w:r w:rsidR="00EE012B" w:rsidRPr="00297FEB">
        <w:rPr>
          <w:rFonts w:ascii="Times New Roman" w:hAnsi="Times New Roman" w:cs="Times New Roman"/>
          <w:sz w:val="24"/>
          <w:szCs w:val="24"/>
        </w:rPr>
        <w:t xml:space="preserve">получатель: УФК по Хабаровскому краю (администрация городского поселения «Город Вяземский» Вяземского муниципального района Хабаровского края) </w:t>
      </w:r>
      <w:r w:rsidR="00EE012B" w:rsidRPr="00297FEB">
        <w:rPr>
          <w:rFonts w:ascii="Times New Roman" w:hAnsi="Times New Roman" w:cs="Times New Roman"/>
          <w:b/>
          <w:sz w:val="24"/>
          <w:szCs w:val="24"/>
        </w:rPr>
        <w:t>ИНН</w:t>
      </w:r>
      <w:r w:rsidR="00EE012B" w:rsidRPr="00297FEB">
        <w:rPr>
          <w:rFonts w:ascii="Times New Roman" w:hAnsi="Times New Roman" w:cs="Times New Roman"/>
          <w:sz w:val="24"/>
          <w:szCs w:val="24"/>
        </w:rPr>
        <w:t xml:space="preserve"> 2711006733 </w:t>
      </w:r>
      <w:r w:rsidR="00EE012B" w:rsidRPr="00297FEB">
        <w:rPr>
          <w:rFonts w:ascii="Times New Roman" w:hAnsi="Times New Roman" w:cs="Times New Roman"/>
          <w:b/>
          <w:sz w:val="24"/>
          <w:szCs w:val="24"/>
        </w:rPr>
        <w:t>КПП</w:t>
      </w:r>
      <w:r w:rsidR="00EE012B" w:rsidRPr="00297FEB">
        <w:rPr>
          <w:rFonts w:ascii="Times New Roman" w:hAnsi="Times New Roman" w:cs="Times New Roman"/>
          <w:sz w:val="24"/>
          <w:szCs w:val="24"/>
        </w:rPr>
        <w:t xml:space="preserve"> 271101001, Банковские реквизиты: </w:t>
      </w:r>
      <w:proofErr w:type="gramStart"/>
      <w:r w:rsidR="00EE012B" w:rsidRPr="00297FEB">
        <w:rPr>
          <w:rFonts w:ascii="Times New Roman" w:hAnsi="Times New Roman" w:cs="Times New Roman"/>
          <w:b/>
          <w:sz w:val="24"/>
          <w:szCs w:val="24"/>
        </w:rPr>
        <w:t>р</w:t>
      </w:r>
      <w:proofErr w:type="gramEnd"/>
      <w:r w:rsidR="00EE012B" w:rsidRPr="00297FEB">
        <w:rPr>
          <w:rFonts w:ascii="Times New Roman" w:hAnsi="Times New Roman" w:cs="Times New Roman"/>
          <w:b/>
          <w:sz w:val="24"/>
          <w:szCs w:val="24"/>
        </w:rPr>
        <w:t>/с</w:t>
      </w:r>
      <w:r w:rsidR="00EE012B" w:rsidRPr="00297FEB">
        <w:rPr>
          <w:rFonts w:ascii="Times New Roman" w:hAnsi="Times New Roman" w:cs="Times New Roman"/>
          <w:sz w:val="24"/>
          <w:szCs w:val="24"/>
        </w:rPr>
        <w:t xml:space="preserve"> 40302810700003000239 Отделени</w:t>
      </w:r>
      <w:r w:rsidR="00537B01" w:rsidRPr="00297FEB">
        <w:rPr>
          <w:rFonts w:ascii="Times New Roman" w:hAnsi="Times New Roman" w:cs="Times New Roman"/>
          <w:sz w:val="24"/>
          <w:szCs w:val="24"/>
        </w:rPr>
        <w:t xml:space="preserve">е </w:t>
      </w:r>
      <w:r w:rsidR="00EE012B" w:rsidRPr="00297FEB">
        <w:rPr>
          <w:rFonts w:ascii="Times New Roman" w:hAnsi="Times New Roman" w:cs="Times New Roman"/>
          <w:sz w:val="24"/>
          <w:szCs w:val="24"/>
        </w:rPr>
        <w:t xml:space="preserve">Хабаровск г. Хабаровск </w:t>
      </w:r>
      <w:r w:rsidR="00EE012B" w:rsidRPr="00297FEB">
        <w:rPr>
          <w:rFonts w:ascii="Times New Roman" w:hAnsi="Times New Roman" w:cs="Times New Roman"/>
          <w:b/>
          <w:sz w:val="24"/>
          <w:szCs w:val="24"/>
        </w:rPr>
        <w:t>БИК</w:t>
      </w:r>
      <w:r w:rsidR="00EE012B" w:rsidRPr="00297FEB">
        <w:rPr>
          <w:rFonts w:ascii="Times New Roman" w:hAnsi="Times New Roman" w:cs="Times New Roman"/>
          <w:sz w:val="24"/>
          <w:szCs w:val="24"/>
        </w:rPr>
        <w:t xml:space="preserve"> 040813001 </w:t>
      </w:r>
      <w:r w:rsidR="00EE012B" w:rsidRPr="00297FEB">
        <w:rPr>
          <w:rFonts w:ascii="Times New Roman" w:hAnsi="Times New Roman" w:cs="Times New Roman"/>
          <w:b/>
          <w:sz w:val="24"/>
          <w:szCs w:val="24"/>
        </w:rPr>
        <w:t>ОКТМО</w:t>
      </w:r>
      <w:r w:rsidR="00EE012B" w:rsidRPr="00297FEB">
        <w:rPr>
          <w:rFonts w:ascii="Times New Roman" w:hAnsi="Times New Roman" w:cs="Times New Roman"/>
          <w:sz w:val="24"/>
          <w:szCs w:val="24"/>
        </w:rPr>
        <w:t xml:space="preserve"> 08617101001 </w:t>
      </w:r>
      <w:r w:rsidR="00EE012B" w:rsidRPr="00297FEB">
        <w:rPr>
          <w:rFonts w:ascii="Times New Roman" w:hAnsi="Times New Roman" w:cs="Times New Roman"/>
          <w:b/>
          <w:sz w:val="24"/>
          <w:szCs w:val="24"/>
        </w:rPr>
        <w:t>Л/С</w:t>
      </w:r>
      <w:r w:rsidR="00EE012B" w:rsidRPr="00297FEB">
        <w:rPr>
          <w:rFonts w:ascii="Times New Roman" w:hAnsi="Times New Roman" w:cs="Times New Roman"/>
          <w:sz w:val="24"/>
          <w:szCs w:val="24"/>
        </w:rPr>
        <w:t xml:space="preserve"> 05223111220 </w:t>
      </w:r>
      <w:r w:rsidR="00EE012B" w:rsidRPr="00297FEB">
        <w:rPr>
          <w:rFonts w:ascii="Times New Roman" w:hAnsi="Times New Roman" w:cs="Times New Roman"/>
          <w:b/>
          <w:sz w:val="24"/>
          <w:szCs w:val="24"/>
        </w:rPr>
        <w:t>КБК 0</w:t>
      </w:r>
      <w:r w:rsidR="00CA2843" w:rsidRPr="00297FEB">
        <w:rPr>
          <w:rFonts w:ascii="Times New Roman" w:hAnsi="Times New Roman" w:cs="Times New Roman"/>
          <w:b/>
          <w:sz w:val="24"/>
          <w:szCs w:val="24"/>
        </w:rPr>
        <w:t>.</w:t>
      </w:r>
      <w:r w:rsidR="00EE012B" w:rsidRPr="00297FEB">
        <w:rPr>
          <w:rFonts w:ascii="Times New Roman" w:hAnsi="Times New Roman" w:cs="Times New Roman"/>
          <w:sz w:val="24"/>
          <w:szCs w:val="24"/>
        </w:rPr>
        <w:t xml:space="preserve">Назначение  платежа:  </w:t>
      </w:r>
      <w:r w:rsidR="00EE012B" w:rsidRPr="00297FEB">
        <w:rPr>
          <w:rFonts w:ascii="Times New Roman" w:hAnsi="Times New Roman" w:cs="Times New Roman"/>
          <w:color w:val="000000"/>
          <w:sz w:val="24"/>
          <w:szCs w:val="24"/>
        </w:rPr>
        <w:t>финансовое обеспечение для участия в аукционе</w:t>
      </w:r>
      <w:r w:rsidR="000B1AA9">
        <w:rPr>
          <w:rFonts w:ascii="Times New Roman" w:hAnsi="Times New Roman" w:cs="Times New Roman"/>
          <w:color w:val="000000"/>
          <w:sz w:val="24"/>
          <w:szCs w:val="24"/>
        </w:rPr>
        <w:t xml:space="preserve"> </w:t>
      </w:r>
      <w:r w:rsidR="00EE012B" w:rsidRPr="00297FEB">
        <w:rPr>
          <w:rFonts w:ascii="Times New Roman" w:hAnsi="Times New Roman" w:cs="Times New Roman"/>
          <w:b/>
          <w:bCs/>
          <w:color w:val="000000"/>
          <w:sz w:val="24"/>
          <w:szCs w:val="24"/>
        </w:rPr>
        <w:t xml:space="preserve">не позднее </w:t>
      </w:r>
      <w:r w:rsidR="00414AED" w:rsidRPr="00297FEB">
        <w:rPr>
          <w:rFonts w:ascii="Times New Roman" w:hAnsi="Times New Roman" w:cs="Times New Roman"/>
          <w:b/>
          <w:bCs/>
          <w:color w:val="000000"/>
          <w:sz w:val="24"/>
          <w:szCs w:val="24"/>
        </w:rPr>
        <w:t>02</w:t>
      </w:r>
      <w:r w:rsidR="000B1AA9">
        <w:rPr>
          <w:rFonts w:ascii="Times New Roman" w:hAnsi="Times New Roman" w:cs="Times New Roman"/>
          <w:b/>
          <w:bCs/>
          <w:color w:val="000000"/>
          <w:sz w:val="24"/>
          <w:szCs w:val="24"/>
        </w:rPr>
        <w:t xml:space="preserve"> </w:t>
      </w:r>
      <w:r w:rsidR="00414AED" w:rsidRPr="00297FEB">
        <w:rPr>
          <w:rFonts w:ascii="Times New Roman" w:hAnsi="Times New Roman" w:cs="Times New Roman"/>
          <w:b/>
          <w:bCs/>
          <w:color w:val="000000"/>
          <w:sz w:val="24"/>
          <w:szCs w:val="24"/>
        </w:rPr>
        <w:t>декабря</w:t>
      </w:r>
      <w:r w:rsidR="00EE012B" w:rsidRPr="00297FEB">
        <w:rPr>
          <w:rFonts w:ascii="Times New Roman" w:hAnsi="Times New Roman" w:cs="Times New Roman"/>
          <w:b/>
          <w:bCs/>
          <w:color w:val="000000"/>
          <w:sz w:val="24"/>
          <w:szCs w:val="24"/>
        </w:rPr>
        <w:t xml:space="preserve"> 2016 года.</w:t>
      </w:r>
    </w:p>
    <w:p w:rsidR="00117D0A" w:rsidRPr="00297FEB" w:rsidRDefault="00117D0A" w:rsidP="00AB4322">
      <w:pPr>
        <w:shd w:val="clear" w:color="auto" w:fill="FFFFFF"/>
        <w:ind w:right="46" w:firstLine="409"/>
        <w:jc w:val="both"/>
        <w:rPr>
          <w:rFonts w:ascii="Times New Roman" w:hAnsi="Times New Roman" w:cs="Times New Roman"/>
          <w:color w:val="000000"/>
          <w:sz w:val="24"/>
          <w:szCs w:val="24"/>
        </w:rPr>
      </w:pPr>
      <w:r w:rsidRPr="00297FEB">
        <w:rPr>
          <w:rFonts w:ascii="Times New Roman" w:hAnsi="Times New Roman" w:cs="Times New Roman"/>
          <w:bCs/>
          <w:sz w:val="24"/>
          <w:szCs w:val="24"/>
        </w:rPr>
        <w:t xml:space="preserve">Основанием для внесения задатка является договор о задатке заключенный с </w:t>
      </w:r>
      <w:r w:rsidRPr="00297FEB">
        <w:rPr>
          <w:rFonts w:ascii="Times New Roman" w:hAnsi="Times New Roman" w:cs="Times New Roman"/>
          <w:bCs/>
          <w:color w:val="000000"/>
          <w:sz w:val="24"/>
          <w:szCs w:val="24"/>
        </w:rPr>
        <w:t>Продавцом</w:t>
      </w:r>
      <w:r w:rsidRPr="00297FEB">
        <w:rPr>
          <w:rFonts w:ascii="Times New Roman" w:hAnsi="Times New Roman" w:cs="Times New Roman"/>
          <w:color w:val="000000"/>
          <w:sz w:val="24"/>
          <w:szCs w:val="24"/>
        </w:rPr>
        <w:t>, в порядке, предусмотренном ст. 428 ГК РФ.</w:t>
      </w:r>
    </w:p>
    <w:p w:rsidR="00117D0A" w:rsidRPr="00297FEB" w:rsidRDefault="00117D0A" w:rsidP="00AB4322">
      <w:pPr>
        <w:shd w:val="clear" w:color="auto" w:fill="FFFFFF"/>
        <w:ind w:left="109" w:right="49" w:firstLine="291"/>
        <w:jc w:val="both"/>
        <w:rPr>
          <w:rFonts w:ascii="Times New Roman" w:hAnsi="Times New Roman" w:cs="Times New Roman"/>
          <w:color w:val="000000"/>
          <w:sz w:val="24"/>
          <w:szCs w:val="24"/>
        </w:rPr>
      </w:pPr>
      <w:r w:rsidRPr="00297FEB">
        <w:rPr>
          <w:rFonts w:ascii="Times New Roman" w:hAnsi="Times New Roman" w:cs="Times New Roman"/>
          <w:sz w:val="24"/>
          <w:szCs w:val="24"/>
        </w:rPr>
        <w:t>Претендент не допускается к участию в аукционе, если им не выполнены вышеперечисленные требования.</w:t>
      </w:r>
    </w:p>
    <w:p w:rsidR="00117D0A" w:rsidRPr="00297FEB" w:rsidRDefault="00117D0A" w:rsidP="00AB4322">
      <w:pPr>
        <w:shd w:val="clear" w:color="auto" w:fill="FFFFFF"/>
        <w:ind w:right="46" w:firstLine="276"/>
        <w:jc w:val="both"/>
        <w:rPr>
          <w:rFonts w:ascii="Times New Roman" w:hAnsi="Times New Roman" w:cs="Times New Roman"/>
          <w:color w:val="000000"/>
          <w:sz w:val="24"/>
          <w:szCs w:val="24"/>
        </w:rPr>
      </w:pPr>
      <w:r w:rsidRPr="00297FEB">
        <w:rPr>
          <w:rFonts w:ascii="Times New Roman" w:hAnsi="Times New Roman" w:cs="Times New Roman"/>
          <w:color w:val="000000"/>
          <w:sz w:val="24"/>
          <w:szCs w:val="24"/>
        </w:rPr>
        <w:tab/>
        <w:t xml:space="preserve">Заявки и документы претендентов рассматриваются </w:t>
      </w:r>
      <w:r w:rsidR="00414AED" w:rsidRPr="00297FEB">
        <w:rPr>
          <w:rFonts w:ascii="Times New Roman" w:hAnsi="Times New Roman" w:cs="Times New Roman"/>
          <w:b/>
          <w:color w:val="000000"/>
          <w:sz w:val="24"/>
          <w:szCs w:val="24"/>
        </w:rPr>
        <w:t>09</w:t>
      </w:r>
      <w:r w:rsidR="00EB182D">
        <w:rPr>
          <w:rFonts w:ascii="Times New Roman" w:hAnsi="Times New Roman" w:cs="Times New Roman"/>
          <w:b/>
          <w:color w:val="000000"/>
          <w:sz w:val="24"/>
          <w:szCs w:val="24"/>
        </w:rPr>
        <w:t xml:space="preserve"> </w:t>
      </w:r>
      <w:r w:rsidR="00414AED" w:rsidRPr="00297FEB">
        <w:rPr>
          <w:rFonts w:ascii="Times New Roman" w:hAnsi="Times New Roman" w:cs="Times New Roman"/>
          <w:b/>
          <w:color w:val="000000"/>
          <w:sz w:val="24"/>
          <w:szCs w:val="24"/>
        </w:rPr>
        <w:t>декабря</w:t>
      </w:r>
      <w:r w:rsidRPr="00297FEB">
        <w:rPr>
          <w:rFonts w:ascii="Times New Roman" w:hAnsi="Times New Roman" w:cs="Times New Roman"/>
          <w:b/>
          <w:color w:val="000000"/>
          <w:sz w:val="24"/>
          <w:szCs w:val="24"/>
        </w:rPr>
        <w:t xml:space="preserve"> 2016 год</w:t>
      </w:r>
      <w:r w:rsidRPr="00297FEB">
        <w:rPr>
          <w:rFonts w:ascii="Times New Roman" w:hAnsi="Times New Roman" w:cs="Times New Roman"/>
          <w:color w:val="000000"/>
          <w:sz w:val="24"/>
          <w:szCs w:val="24"/>
        </w:rPr>
        <w:t>а в 10.00 часов.</w:t>
      </w:r>
    </w:p>
    <w:p w:rsidR="00117D0A" w:rsidRPr="00297FEB" w:rsidRDefault="00117D0A" w:rsidP="00AB4322">
      <w:pPr>
        <w:shd w:val="clear" w:color="auto" w:fill="FFFFFF"/>
        <w:ind w:left="95" w:right="55" w:firstLine="300"/>
        <w:jc w:val="both"/>
        <w:rPr>
          <w:rFonts w:ascii="Times New Roman" w:hAnsi="Times New Roman" w:cs="Times New Roman"/>
          <w:color w:val="000000"/>
          <w:sz w:val="24"/>
          <w:szCs w:val="24"/>
        </w:rPr>
      </w:pPr>
      <w:r w:rsidRPr="00297FEB">
        <w:rPr>
          <w:rFonts w:ascii="Times New Roman" w:hAnsi="Times New Roman" w:cs="Times New Roman"/>
          <w:sz w:val="24"/>
          <w:szCs w:val="24"/>
        </w:rPr>
        <w:t>Победителем аукциона признается лицо, предложившее в ходе торгов наиболее высокую цену за выстав</w:t>
      </w:r>
      <w:r w:rsidRPr="00297FEB">
        <w:rPr>
          <w:rFonts w:ascii="Times New Roman" w:hAnsi="Times New Roman" w:cs="Times New Roman"/>
          <w:sz w:val="24"/>
          <w:szCs w:val="24"/>
        </w:rPr>
        <w:softHyphen/>
        <w:t>ленное на аукцион имущество.</w:t>
      </w:r>
    </w:p>
    <w:p w:rsidR="00117D0A" w:rsidRPr="00297FEB" w:rsidRDefault="00117D0A" w:rsidP="00AB4322">
      <w:pPr>
        <w:shd w:val="clear" w:color="auto" w:fill="FFFFFF"/>
        <w:ind w:right="46" w:firstLine="276"/>
        <w:jc w:val="both"/>
        <w:rPr>
          <w:rFonts w:ascii="Times New Roman" w:hAnsi="Times New Roman" w:cs="Times New Roman"/>
          <w:b/>
          <w:sz w:val="24"/>
          <w:szCs w:val="24"/>
        </w:rPr>
      </w:pPr>
      <w:r w:rsidRPr="00297FEB">
        <w:rPr>
          <w:rFonts w:ascii="Times New Roman" w:hAnsi="Times New Roman" w:cs="Times New Roman"/>
          <w:color w:val="000000"/>
          <w:sz w:val="24"/>
          <w:szCs w:val="24"/>
        </w:rPr>
        <w:tab/>
        <w:t xml:space="preserve">Итоги торгов подводятся </w:t>
      </w:r>
      <w:r w:rsidR="00537B01" w:rsidRPr="00297FEB">
        <w:rPr>
          <w:rFonts w:ascii="Times New Roman" w:hAnsi="Times New Roman" w:cs="Times New Roman"/>
          <w:b/>
          <w:color w:val="000000"/>
          <w:sz w:val="24"/>
          <w:szCs w:val="24"/>
        </w:rPr>
        <w:t>12</w:t>
      </w:r>
      <w:r w:rsidR="000B1AA9">
        <w:rPr>
          <w:rFonts w:ascii="Times New Roman" w:hAnsi="Times New Roman" w:cs="Times New Roman"/>
          <w:b/>
          <w:color w:val="000000"/>
          <w:sz w:val="24"/>
          <w:szCs w:val="24"/>
        </w:rPr>
        <w:t xml:space="preserve"> </w:t>
      </w:r>
      <w:r w:rsidR="00537B01" w:rsidRPr="00297FEB">
        <w:rPr>
          <w:rFonts w:ascii="Times New Roman" w:hAnsi="Times New Roman" w:cs="Times New Roman"/>
          <w:b/>
          <w:color w:val="000000"/>
          <w:sz w:val="24"/>
          <w:szCs w:val="24"/>
        </w:rPr>
        <w:t>декабря</w:t>
      </w:r>
      <w:r w:rsidRPr="00297FEB">
        <w:rPr>
          <w:rFonts w:ascii="Times New Roman" w:hAnsi="Times New Roman" w:cs="Times New Roman"/>
          <w:b/>
          <w:color w:val="000000"/>
          <w:sz w:val="24"/>
          <w:szCs w:val="24"/>
        </w:rPr>
        <w:t xml:space="preserve"> 2016 года</w:t>
      </w:r>
    </w:p>
    <w:p w:rsidR="00117D0A" w:rsidRPr="00297FEB" w:rsidRDefault="00117D0A" w:rsidP="00AB4322">
      <w:pPr>
        <w:shd w:val="clear" w:color="auto" w:fill="FFFFFF"/>
        <w:ind w:left="95" w:right="58" w:firstLine="294"/>
        <w:jc w:val="both"/>
        <w:rPr>
          <w:rFonts w:ascii="Times New Roman" w:hAnsi="Times New Roman" w:cs="Times New Roman"/>
          <w:sz w:val="24"/>
          <w:szCs w:val="24"/>
        </w:rPr>
      </w:pPr>
      <w:r w:rsidRPr="00297FEB">
        <w:rPr>
          <w:rFonts w:ascii="Times New Roman" w:hAnsi="Times New Roman" w:cs="Times New Roman"/>
          <w:sz w:val="24"/>
          <w:szCs w:val="24"/>
        </w:rPr>
        <w:t>Подписанный уполномоченным представителем продавца и аукционистом протокол об итогах аукциона является документом, удостоверяющим право победителя на заключение договора купли-продажи имуще</w:t>
      </w:r>
      <w:r w:rsidRPr="00297FEB">
        <w:rPr>
          <w:rFonts w:ascii="Times New Roman" w:hAnsi="Times New Roman" w:cs="Times New Roman"/>
          <w:sz w:val="24"/>
          <w:szCs w:val="24"/>
        </w:rPr>
        <w:softHyphen/>
        <w:t xml:space="preserve">ства. </w:t>
      </w:r>
    </w:p>
    <w:p w:rsidR="00117D0A" w:rsidRPr="00297FEB" w:rsidRDefault="00117D0A" w:rsidP="00AB4322">
      <w:pPr>
        <w:shd w:val="clear" w:color="auto" w:fill="FFFFFF"/>
        <w:ind w:left="95" w:right="58" w:firstLine="294"/>
        <w:jc w:val="both"/>
        <w:rPr>
          <w:rFonts w:ascii="Times New Roman" w:hAnsi="Times New Roman" w:cs="Times New Roman"/>
          <w:sz w:val="24"/>
          <w:szCs w:val="24"/>
        </w:rPr>
      </w:pPr>
      <w:r w:rsidRPr="00297FEB">
        <w:rPr>
          <w:rFonts w:ascii="Times New Roman" w:hAnsi="Times New Roman" w:cs="Times New Roman"/>
          <w:sz w:val="24"/>
          <w:szCs w:val="24"/>
        </w:rPr>
        <w:t>Протокол об итогах аукциона направляется победителю аукциона одновременно с уведомлением при</w:t>
      </w:r>
      <w:r w:rsidRPr="00297FEB">
        <w:rPr>
          <w:rFonts w:ascii="Times New Roman" w:hAnsi="Times New Roman" w:cs="Times New Roman"/>
          <w:sz w:val="24"/>
          <w:szCs w:val="24"/>
        </w:rPr>
        <w:softHyphen/>
        <w:t>знании его победителем.</w:t>
      </w:r>
    </w:p>
    <w:p w:rsidR="00117D0A" w:rsidRPr="00297FEB" w:rsidRDefault="00117D0A" w:rsidP="00AB4322">
      <w:pPr>
        <w:shd w:val="clear" w:color="auto" w:fill="FFFFFF"/>
        <w:ind w:left="92" w:right="63" w:firstLine="294"/>
        <w:jc w:val="both"/>
        <w:rPr>
          <w:rFonts w:ascii="Times New Roman" w:hAnsi="Times New Roman" w:cs="Times New Roman"/>
          <w:sz w:val="24"/>
          <w:szCs w:val="24"/>
        </w:rPr>
      </w:pPr>
      <w:r w:rsidRPr="00297FEB">
        <w:rPr>
          <w:rFonts w:ascii="Times New Roman" w:hAnsi="Times New Roman" w:cs="Times New Roman"/>
          <w:sz w:val="24"/>
          <w:szCs w:val="24"/>
        </w:rPr>
        <w:t xml:space="preserve">По результатам аукциона продавец и победитель аукциона (покупатель) </w:t>
      </w:r>
      <w:r w:rsidR="005A2CB5" w:rsidRPr="00297FEB">
        <w:rPr>
          <w:rFonts w:ascii="Times New Roman" w:hAnsi="Times New Roman" w:cs="Times New Roman"/>
          <w:sz w:val="24"/>
          <w:szCs w:val="24"/>
        </w:rPr>
        <w:t xml:space="preserve">в течение пяти рабочих дней </w:t>
      </w:r>
      <w:proofErr w:type="gramStart"/>
      <w:r w:rsidRPr="00297FEB">
        <w:rPr>
          <w:rFonts w:ascii="Times New Roman" w:hAnsi="Times New Roman" w:cs="Times New Roman"/>
          <w:sz w:val="24"/>
          <w:szCs w:val="24"/>
        </w:rPr>
        <w:t>с</w:t>
      </w:r>
      <w:r w:rsidR="005A2CB5" w:rsidRPr="00297FEB">
        <w:rPr>
          <w:rFonts w:ascii="Times New Roman" w:hAnsi="Times New Roman" w:cs="Times New Roman"/>
          <w:sz w:val="24"/>
          <w:szCs w:val="24"/>
        </w:rPr>
        <w:t xml:space="preserve"> даты</w:t>
      </w:r>
      <w:r w:rsidRPr="00297FEB">
        <w:rPr>
          <w:rFonts w:ascii="Times New Roman" w:hAnsi="Times New Roman" w:cs="Times New Roman"/>
          <w:sz w:val="24"/>
          <w:szCs w:val="24"/>
        </w:rPr>
        <w:t xml:space="preserve"> подведения</w:t>
      </w:r>
      <w:proofErr w:type="gramEnd"/>
      <w:r w:rsidRPr="00297FEB">
        <w:rPr>
          <w:rFonts w:ascii="Times New Roman" w:hAnsi="Times New Roman" w:cs="Times New Roman"/>
          <w:sz w:val="24"/>
          <w:szCs w:val="24"/>
        </w:rPr>
        <w:t xml:space="preserve"> итогов аукциона заключают в соответствии с законодательством Российской Федерации договор купли-продажи имущества.</w:t>
      </w:r>
    </w:p>
    <w:p w:rsidR="005A2CB5" w:rsidRPr="00297FEB" w:rsidRDefault="005A2CB5" w:rsidP="00AB4322">
      <w:pPr>
        <w:shd w:val="clear" w:color="auto" w:fill="FFFFFF"/>
        <w:ind w:left="92" w:right="63" w:firstLine="294"/>
        <w:jc w:val="both"/>
        <w:rPr>
          <w:rFonts w:ascii="Times New Roman" w:hAnsi="Times New Roman" w:cs="Times New Roman"/>
          <w:sz w:val="24"/>
          <w:szCs w:val="24"/>
        </w:rPr>
      </w:pPr>
      <w:r w:rsidRPr="00297FEB">
        <w:rPr>
          <w:rFonts w:ascii="Times New Roman" w:hAnsi="Times New Roman" w:cs="Times New Roman"/>
          <w:sz w:val="24"/>
          <w:szCs w:val="24"/>
        </w:rPr>
        <w:t xml:space="preserve">При уклонении или отказе победителя аукциона от заключения в установленный срок договора купли-продажи имущества задаток ему не </w:t>
      </w:r>
      <w:proofErr w:type="gramStart"/>
      <w:r w:rsidRPr="00297FEB">
        <w:rPr>
          <w:rFonts w:ascii="Times New Roman" w:hAnsi="Times New Roman" w:cs="Times New Roman"/>
          <w:sz w:val="24"/>
          <w:szCs w:val="24"/>
        </w:rPr>
        <w:t>возвращается</w:t>
      </w:r>
      <w:proofErr w:type="gramEnd"/>
      <w:r w:rsidRPr="00297FEB">
        <w:rPr>
          <w:rFonts w:ascii="Times New Roman" w:hAnsi="Times New Roman" w:cs="Times New Roman"/>
          <w:sz w:val="24"/>
          <w:szCs w:val="24"/>
        </w:rPr>
        <w:t xml:space="preserve"> и он утрачивает право на заключение указанного договора купли-продажи. Результаты аукциона аннулируются продавцом.</w:t>
      </w:r>
    </w:p>
    <w:p w:rsidR="00117D0A" w:rsidRPr="00297FEB" w:rsidRDefault="00117D0A" w:rsidP="00AB4322">
      <w:pPr>
        <w:shd w:val="clear" w:color="auto" w:fill="FFFFFF"/>
        <w:ind w:left="98" w:right="72" w:firstLine="285"/>
        <w:jc w:val="both"/>
        <w:rPr>
          <w:rFonts w:ascii="Times New Roman" w:hAnsi="Times New Roman" w:cs="Times New Roman"/>
          <w:sz w:val="24"/>
          <w:szCs w:val="24"/>
        </w:rPr>
      </w:pPr>
      <w:r w:rsidRPr="00297FEB">
        <w:rPr>
          <w:rFonts w:ascii="Times New Roman" w:hAnsi="Times New Roman" w:cs="Times New Roman"/>
          <w:sz w:val="24"/>
          <w:szCs w:val="24"/>
        </w:rPr>
        <w:t>Оплата производится в течение 30 (тридцати) рабочих дней со дня заключения договора купли-продажи.</w:t>
      </w:r>
    </w:p>
    <w:p w:rsidR="00117D0A" w:rsidRPr="00297FEB" w:rsidRDefault="00117D0A" w:rsidP="00AB4322">
      <w:pPr>
        <w:shd w:val="clear" w:color="auto" w:fill="FFFFFF"/>
        <w:ind w:left="9" w:firstLine="302"/>
        <w:jc w:val="both"/>
        <w:rPr>
          <w:rFonts w:ascii="Times New Roman" w:hAnsi="Times New Roman" w:cs="Times New Roman"/>
          <w:sz w:val="24"/>
          <w:szCs w:val="24"/>
        </w:rPr>
      </w:pPr>
      <w:r w:rsidRPr="00297FEB">
        <w:rPr>
          <w:rFonts w:ascii="Times New Roman" w:hAnsi="Times New Roman" w:cs="Times New Roman"/>
          <w:sz w:val="24"/>
          <w:szCs w:val="24"/>
        </w:rPr>
        <w:t xml:space="preserve">Право собственности на имущество переходит к покупателю в порядке, установленном действующим законодательством. Расходы на оформление права собственности относятся на покупателя. </w:t>
      </w:r>
    </w:p>
    <w:p w:rsidR="00117D0A" w:rsidRPr="00297FEB" w:rsidRDefault="00117D0A" w:rsidP="00AB4322">
      <w:pPr>
        <w:shd w:val="clear" w:color="auto" w:fill="FFFFFF"/>
        <w:ind w:left="9" w:firstLine="302"/>
        <w:jc w:val="both"/>
        <w:rPr>
          <w:rFonts w:ascii="Times New Roman" w:hAnsi="Times New Roman" w:cs="Times New Roman"/>
          <w:sz w:val="24"/>
          <w:szCs w:val="24"/>
        </w:rPr>
      </w:pPr>
      <w:r w:rsidRPr="00297FEB">
        <w:rPr>
          <w:rFonts w:ascii="Times New Roman" w:hAnsi="Times New Roman" w:cs="Times New Roman"/>
          <w:sz w:val="24"/>
          <w:szCs w:val="24"/>
        </w:rPr>
        <w:t>Задаток, внесенный покупателем, засчитывается в счет оплаты имущества.</w:t>
      </w:r>
    </w:p>
    <w:p w:rsidR="00117D0A" w:rsidRPr="00297FEB" w:rsidRDefault="00117D0A" w:rsidP="00AB4322">
      <w:pPr>
        <w:shd w:val="clear" w:color="auto" w:fill="FFFFFF"/>
        <w:ind w:left="9" w:firstLine="302"/>
        <w:jc w:val="both"/>
        <w:rPr>
          <w:rFonts w:ascii="Times New Roman" w:hAnsi="Times New Roman" w:cs="Times New Roman"/>
          <w:sz w:val="24"/>
          <w:szCs w:val="24"/>
        </w:rPr>
      </w:pPr>
      <w:r w:rsidRPr="00297FEB">
        <w:rPr>
          <w:rFonts w:ascii="Times New Roman" w:hAnsi="Times New Roman" w:cs="Times New Roman"/>
          <w:sz w:val="24"/>
          <w:szCs w:val="24"/>
        </w:rPr>
        <w:t xml:space="preserve">Аукцион, в котором принял участие один участник, признается несостоявшимся. </w:t>
      </w:r>
    </w:p>
    <w:p w:rsidR="00D21FB5" w:rsidRPr="00297FEB" w:rsidRDefault="00117D0A" w:rsidP="00AB4322">
      <w:pPr>
        <w:jc w:val="both"/>
        <w:rPr>
          <w:rFonts w:ascii="Times New Roman" w:hAnsi="Times New Roman" w:cs="Times New Roman"/>
          <w:sz w:val="24"/>
          <w:szCs w:val="24"/>
        </w:rPr>
      </w:pPr>
      <w:r w:rsidRPr="00297FEB">
        <w:rPr>
          <w:rFonts w:ascii="Times New Roman" w:hAnsi="Times New Roman" w:cs="Times New Roman"/>
          <w:sz w:val="24"/>
          <w:szCs w:val="24"/>
        </w:rPr>
        <w:t>После завершения торгов участникам, не ставшим победителями аукциона, денежный задаток возвращается в течение 5 календарных дней со дня подведения итогов аукциона.</w:t>
      </w:r>
    </w:p>
    <w:sectPr w:rsidR="00D21FB5" w:rsidRPr="00297FEB" w:rsidSect="00DA0FA7">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37FC0"/>
    <w:multiLevelType w:val="multilevel"/>
    <w:tmpl w:val="3BAA7AA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117D0A"/>
    <w:rsid w:val="00001DE5"/>
    <w:rsid w:val="00015B63"/>
    <w:rsid w:val="0005233B"/>
    <w:rsid w:val="00086424"/>
    <w:rsid w:val="000B1AA9"/>
    <w:rsid w:val="000B276D"/>
    <w:rsid w:val="000C19BC"/>
    <w:rsid w:val="00117D0A"/>
    <w:rsid w:val="0013011D"/>
    <w:rsid w:val="0013310E"/>
    <w:rsid w:val="001702DE"/>
    <w:rsid w:val="0018485F"/>
    <w:rsid w:val="00191932"/>
    <w:rsid w:val="00201B54"/>
    <w:rsid w:val="00203169"/>
    <w:rsid w:val="00275F88"/>
    <w:rsid w:val="00297FEB"/>
    <w:rsid w:val="002C58D7"/>
    <w:rsid w:val="00323DB6"/>
    <w:rsid w:val="00370793"/>
    <w:rsid w:val="003A0C94"/>
    <w:rsid w:val="003C33D2"/>
    <w:rsid w:val="004122CA"/>
    <w:rsid w:val="00414AED"/>
    <w:rsid w:val="004160F6"/>
    <w:rsid w:val="004234F0"/>
    <w:rsid w:val="00432E34"/>
    <w:rsid w:val="004A7B46"/>
    <w:rsid w:val="004F6112"/>
    <w:rsid w:val="005168CA"/>
    <w:rsid w:val="00537B01"/>
    <w:rsid w:val="0055709E"/>
    <w:rsid w:val="00560A7A"/>
    <w:rsid w:val="005737F3"/>
    <w:rsid w:val="005A2CB5"/>
    <w:rsid w:val="005C4F2F"/>
    <w:rsid w:val="005E1773"/>
    <w:rsid w:val="00683E42"/>
    <w:rsid w:val="006B613D"/>
    <w:rsid w:val="0070566C"/>
    <w:rsid w:val="00712099"/>
    <w:rsid w:val="007160A1"/>
    <w:rsid w:val="007353D6"/>
    <w:rsid w:val="007E747B"/>
    <w:rsid w:val="008761B6"/>
    <w:rsid w:val="00891D2F"/>
    <w:rsid w:val="008A744D"/>
    <w:rsid w:val="008D7189"/>
    <w:rsid w:val="008E1A61"/>
    <w:rsid w:val="0090273B"/>
    <w:rsid w:val="009779A0"/>
    <w:rsid w:val="00985CB0"/>
    <w:rsid w:val="00997B5E"/>
    <w:rsid w:val="009D7784"/>
    <w:rsid w:val="009F2D7C"/>
    <w:rsid w:val="00AB4322"/>
    <w:rsid w:val="00AC28C3"/>
    <w:rsid w:val="00B54285"/>
    <w:rsid w:val="00B73AE2"/>
    <w:rsid w:val="00B96F77"/>
    <w:rsid w:val="00BC1E10"/>
    <w:rsid w:val="00BD0602"/>
    <w:rsid w:val="00BF1DA5"/>
    <w:rsid w:val="00C153BD"/>
    <w:rsid w:val="00C45E46"/>
    <w:rsid w:val="00C56D75"/>
    <w:rsid w:val="00C6325D"/>
    <w:rsid w:val="00C93DF6"/>
    <w:rsid w:val="00C93E71"/>
    <w:rsid w:val="00CA2843"/>
    <w:rsid w:val="00CC5A81"/>
    <w:rsid w:val="00D11F0F"/>
    <w:rsid w:val="00D21FB5"/>
    <w:rsid w:val="00D43FD2"/>
    <w:rsid w:val="00D96841"/>
    <w:rsid w:val="00DA0FA7"/>
    <w:rsid w:val="00DC0ED4"/>
    <w:rsid w:val="00DD14A4"/>
    <w:rsid w:val="00E17A31"/>
    <w:rsid w:val="00E33219"/>
    <w:rsid w:val="00E42817"/>
    <w:rsid w:val="00E6280F"/>
    <w:rsid w:val="00E66CB1"/>
    <w:rsid w:val="00E7794A"/>
    <w:rsid w:val="00E8109D"/>
    <w:rsid w:val="00E91609"/>
    <w:rsid w:val="00EB0E2B"/>
    <w:rsid w:val="00EB182D"/>
    <w:rsid w:val="00EE012B"/>
    <w:rsid w:val="00F31EC9"/>
    <w:rsid w:val="00F7135A"/>
    <w:rsid w:val="00FB4796"/>
    <w:rsid w:val="00FE718D"/>
    <w:rsid w:val="00FF6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D0A"/>
    <w:pPr>
      <w:widowControl w:val="0"/>
      <w:autoSpaceDE w:val="0"/>
      <w:autoSpaceDN w:val="0"/>
      <w:adjustRightInd w:val="0"/>
    </w:pPr>
    <w:rPr>
      <w:rFonts w:ascii="Arial" w:eastAsia="Times New Roman" w:hAnsi="Arial" w:cs="Arial"/>
      <w:sz w:val="20"/>
      <w:szCs w:val="20"/>
      <w:lang w:eastAsia="ru-RU"/>
    </w:rPr>
  </w:style>
  <w:style w:type="paragraph" w:styleId="1">
    <w:name w:val="heading 1"/>
    <w:basedOn w:val="a"/>
    <w:next w:val="a"/>
    <w:link w:val="10"/>
    <w:uiPriority w:val="9"/>
    <w:qFormat/>
    <w:rsid w:val="00683E42"/>
    <w:pPr>
      <w:keepNext/>
      <w:widowControl/>
      <w:autoSpaceDE/>
      <w:autoSpaceDN/>
      <w:adjustRightInd/>
      <w:jc w:val="center"/>
      <w:outlineLvl w:val="0"/>
    </w:pPr>
    <w:rPr>
      <w:rFonts w:ascii="Times New Roman" w:hAnsi="Times New Roman" w:cs="Times New Roman"/>
      <w:b/>
      <w:sz w:val="24"/>
    </w:rPr>
  </w:style>
  <w:style w:type="paragraph" w:styleId="2">
    <w:name w:val="heading 2"/>
    <w:basedOn w:val="a"/>
    <w:next w:val="a"/>
    <w:link w:val="20"/>
    <w:uiPriority w:val="9"/>
    <w:qFormat/>
    <w:rsid w:val="00683E42"/>
    <w:pPr>
      <w:keepNext/>
      <w:keepLines/>
      <w:widowControl/>
      <w:autoSpaceDE/>
      <w:autoSpaceDN/>
      <w:adjustRightInd/>
      <w:spacing w:before="200" w:line="276" w:lineRule="auto"/>
      <w:outlineLvl w:val="1"/>
    </w:pPr>
    <w:rPr>
      <w:rFonts w:ascii="Cambria" w:hAnsi="Cambria" w:cs="Times New Roman"/>
      <w:b/>
      <w:bCs/>
      <w:color w:val="4F81BD"/>
      <w:sz w:val="26"/>
      <w:szCs w:val="26"/>
    </w:rPr>
  </w:style>
  <w:style w:type="paragraph" w:styleId="3">
    <w:name w:val="heading 3"/>
    <w:basedOn w:val="a"/>
    <w:next w:val="a"/>
    <w:link w:val="30"/>
    <w:uiPriority w:val="9"/>
    <w:qFormat/>
    <w:rsid w:val="00683E42"/>
    <w:pPr>
      <w:keepNext/>
      <w:widowControl/>
      <w:autoSpaceDE/>
      <w:autoSpaceDN/>
      <w:adjustRightInd/>
      <w:jc w:val="center"/>
      <w:outlineLvl w:val="2"/>
    </w:pPr>
    <w:rPr>
      <w:rFonts w:ascii="Times New Roman" w:hAnsi="Times New Roman" w:cs="Times New Roman"/>
      <w:b/>
      <w:bCs/>
      <w:color w:val="00000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7D0A"/>
    <w:rPr>
      <w:color w:val="0000FF"/>
      <w:u w:val="single"/>
    </w:rPr>
  </w:style>
  <w:style w:type="paragraph" w:styleId="a4">
    <w:name w:val="Balloon Text"/>
    <w:basedOn w:val="a"/>
    <w:link w:val="a5"/>
    <w:uiPriority w:val="99"/>
    <w:unhideWhenUsed/>
    <w:rsid w:val="00BC1E10"/>
    <w:rPr>
      <w:rFonts w:ascii="Tahoma" w:hAnsi="Tahoma" w:cs="Tahoma"/>
      <w:sz w:val="16"/>
      <w:szCs w:val="16"/>
    </w:rPr>
  </w:style>
  <w:style w:type="character" w:customStyle="1" w:styleId="a5">
    <w:name w:val="Текст выноски Знак"/>
    <w:basedOn w:val="a0"/>
    <w:link w:val="a4"/>
    <w:uiPriority w:val="99"/>
    <w:rsid w:val="00BC1E10"/>
    <w:rPr>
      <w:rFonts w:ascii="Tahoma" w:eastAsia="Times New Roman" w:hAnsi="Tahoma" w:cs="Tahoma"/>
      <w:sz w:val="16"/>
      <w:szCs w:val="16"/>
      <w:lang w:eastAsia="ru-RU"/>
    </w:rPr>
  </w:style>
  <w:style w:type="character" w:customStyle="1" w:styleId="10">
    <w:name w:val="Заголовок 1 Знак"/>
    <w:basedOn w:val="a0"/>
    <w:link w:val="1"/>
    <w:uiPriority w:val="9"/>
    <w:rsid w:val="00683E42"/>
    <w:rPr>
      <w:rFonts w:eastAsia="Times New Roman" w:cs="Times New Roman"/>
      <w:b/>
      <w:sz w:val="24"/>
      <w:szCs w:val="20"/>
      <w:lang w:eastAsia="ru-RU"/>
    </w:rPr>
  </w:style>
  <w:style w:type="character" w:customStyle="1" w:styleId="20">
    <w:name w:val="Заголовок 2 Знак"/>
    <w:basedOn w:val="a0"/>
    <w:link w:val="2"/>
    <w:uiPriority w:val="9"/>
    <w:rsid w:val="00683E4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683E42"/>
    <w:rPr>
      <w:rFonts w:eastAsia="Times New Roman" w:cs="Times New Roman"/>
      <w:b/>
      <w:bCs/>
      <w:color w:val="000000"/>
      <w:sz w:val="32"/>
      <w:szCs w:val="24"/>
      <w:lang w:eastAsia="ru-RU"/>
    </w:rPr>
  </w:style>
  <w:style w:type="numbering" w:customStyle="1" w:styleId="11">
    <w:name w:val="Нет списка1"/>
    <w:next w:val="a2"/>
    <w:uiPriority w:val="99"/>
    <w:semiHidden/>
    <w:unhideWhenUsed/>
    <w:rsid w:val="00683E42"/>
  </w:style>
  <w:style w:type="paragraph" w:customStyle="1" w:styleId="ConsPlusNormal">
    <w:name w:val="ConsPlusNormal"/>
    <w:rsid w:val="00683E42"/>
    <w:pPr>
      <w:widowControl w:val="0"/>
      <w:autoSpaceDE w:val="0"/>
      <w:autoSpaceDN w:val="0"/>
      <w:adjustRightInd w:val="0"/>
      <w:ind w:firstLine="720"/>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683E42"/>
  </w:style>
  <w:style w:type="paragraph" w:styleId="a6">
    <w:name w:val="header"/>
    <w:basedOn w:val="a"/>
    <w:link w:val="a7"/>
    <w:uiPriority w:val="99"/>
    <w:unhideWhenUsed/>
    <w:rsid w:val="00683E42"/>
    <w:pPr>
      <w:widowControl/>
      <w:tabs>
        <w:tab w:val="center" w:pos="4677"/>
        <w:tab w:val="right" w:pos="9355"/>
      </w:tabs>
      <w:autoSpaceDE/>
      <w:autoSpaceDN/>
      <w:adjustRightInd/>
      <w:spacing w:after="200" w:line="276" w:lineRule="auto"/>
    </w:pPr>
    <w:rPr>
      <w:rFonts w:ascii="Calibri" w:hAnsi="Calibri" w:cs="Times New Roman"/>
      <w:sz w:val="22"/>
      <w:szCs w:val="22"/>
    </w:rPr>
  </w:style>
  <w:style w:type="character" w:customStyle="1" w:styleId="a7">
    <w:name w:val="Верхний колонтитул Знак"/>
    <w:basedOn w:val="a0"/>
    <w:link w:val="a6"/>
    <w:uiPriority w:val="99"/>
    <w:rsid w:val="00683E42"/>
    <w:rPr>
      <w:rFonts w:ascii="Calibri" w:eastAsia="Times New Roman" w:hAnsi="Calibri" w:cs="Times New Roman"/>
      <w:sz w:val="22"/>
      <w:lang w:eastAsia="ru-RU"/>
    </w:rPr>
  </w:style>
  <w:style w:type="paragraph" w:styleId="a8">
    <w:name w:val="footer"/>
    <w:basedOn w:val="a"/>
    <w:link w:val="a9"/>
    <w:uiPriority w:val="99"/>
    <w:unhideWhenUsed/>
    <w:rsid w:val="00683E42"/>
    <w:pPr>
      <w:widowControl/>
      <w:tabs>
        <w:tab w:val="center" w:pos="4677"/>
        <w:tab w:val="right" w:pos="9355"/>
      </w:tabs>
      <w:autoSpaceDE/>
      <w:autoSpaceDN/>
      <w:adjustRightInd/>
      <w:spacing w:after="200" w:line="276" w:lineRule="auto"/>
    </w:pPr>
    <w:rPr>
      <w:rFonts w:ascii="Calibri" w:hAnsi="Calibri" w:cs="Times New Roman"/>
      <w:sz w:val="22"/>
      <w:szCs w:val="22"/>
    </w:rPr>
  </w:style>
  <w:style w:type="character" w:customStyle="1" w:styleId="a9">
    <w:name w:val="Нижний колонтитул Знак"/>
    <w:basedOn w:val="a0"/>
    <w:link w:val="a8"/>
    <w:uiPriority w:val="99"/>
    <w:rsid w:val="00683E42"/>
    <w:rPr>
      <w:rFonts w:ascii="Calibri" w:eastAsia="Times New Roman" w:hAnsi="Calibri" w:cs="Times New Roman"/>
      <w:sz w:val="22"/>
      <w:lang w:eastAsia="ru-RU"/>
    </w:rPr>
  </w:style>
  <w:style w:type="paragraph" w:styleId="aa">
    <w:name w:val="Body Text"/>
    <w:basedOn w:val="a"/>
    <w:link w:val="ab"/>
    <w:uiPriority w:val="99"/>
    <w:rsid w:val="00683E42"/>
    <w:pPr>
      <w:widowControl/>
      <w:autoSpaceDE/>
      <w:autoSpaceDN/>
      <w:adjustRightInd/>
      <w:jc w:val="both"/>
    </w:pPr>
    <w:rPr>
      <w:rFonts w:ascii="Times New Roman" w:hAnsi="Times New Roman" w:cs="Times New Roman"/>
      <w:sz w:val="24"/>
    </w:rPr>
  </w:style>
  <w:style w:type="character" w:customStyle="1" w:styleId="ab">
    <w:name w:val="Основной текст Знак"/>
    <w:basedOn w:val="a0"/>
    <w:link w:val="aa"/>
    <w:uiPriority w:val="99"/>
    <w:rsid w:val="00683E42"/>
    <w:rPr>
      <w:rFonts w:eastAsia="Times New Roman" w:cs="Times New Roman"/>
      <w:sz w:val="24"/>
      <w:szCs w:val="20"/>
      <w:lang w:eastAsia="ru-RU"/>
    </w:rPr>
  </w:style>
  <w:style w:type="numbering" w:customStyle="1" w:styleId="21">
    <w:name w:val="Нет списка2"/>
    <w:next w:val="a2"/>
    <w:uiPriority w:val="99"/>
    <w:semiHidden/>
    <w:unhideWhenUsed/>
    <w:rsid w:val="0005233B"/>
  </w:style>
  <w:style w:type="numbering" w:customStyle="1" w:styleId="12">
    <w:name w:val="Нет списка12"/>
    <w:next w:val="a2"/>
    <w:uiPriority w:val="99"/>
    <w:semiHidden/>
    <w:unhideWhenUsed/>
    <w:rsid w:val="000523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D0A"/>
    <w:pPr>
      <w:widowControl w:val="0"/>
      <w:autoSpaceDE w:val="0"/>
      <w:autoSpaceDN w:val="0"/>
      <w:adjustRightInd w:val="0"/>
    </w:pPr>
    <w:rPr>
      <w:rFonts w:ascii="Arial" w:eastAsia="Times New Roman" w:hAnsi="Arial" w:cs="Arial"/>
      <w:sz w:val="20"/>
      <w:szCs w:val="20"/>
      <w:lang w:eastAsia="ru-RU"/>
    </w:rPr>
  </w:style>
  <w:style w:type="paragraph" w:styleId="1">
    <w:name w:val="heading 1"/>
    <w:basedOn w:val="a"/>
    <w:next w:val="a"/>
    <w:link w:val="10"/>
    <w:uiPriority w:val="9"/>
    <w:qFormat/>
    <w:rsid w:val="00683E42"/>
    <w:pPr>
      <w:keepNext/>
      <w:widowControl/>
      <w:autoSpaceDE/>
      <w:autoSpaceDN/>
      <w:adjustRightInd/>
      <w:jc w:val="center"/>
      <w:outlineLvl w:val="0"/>
    </w:pPr>
    <w:rPr>
      <w:rFonts w:ascii="Times New Roman" w:hAnsi="Times New Roman" w:cs="Times New Roman"/>
      <w:b/>
      <w:sz w:val="24"/>
    </w:rPr>
  </w:style>
  <w:style w:type="paragraph" w:styleId="2">
    <w:name w:val="heading 2"/>
    <w:basedOn w:val="a"/>
    <w:next w:val="a"/>
    <w:link w:val="20"/>
    <w:uiPriority w:val="9"/>
    <w:qFormat/>
    <w:rsid w:val="00683E42"/>
    <w:pPr>
      <w:keepNext/>
      <w:keepLines/>
      <w:widowControl/>
      <w:autoSpaceDE/>
      <w:autoSpaceDN/>
      <w:adjustRightInd/>
      <w:spacing w:before="200" w:line="276" w:lineRule="auto"/>
      <w:outlineLvl w:val="1"/>
    </w:pPr>
    <w:rPr>
      <w:rFonts w:ascii="Cambria" w:hAnsi="Cambria" w:cs="Times New Roman"/>
      <w:b/>
      <w:bCs/>
      <w:color w:val="4F81BD"/>
      <w:sz w:val="26"/>
      <w:szCs w:val="26"/>
      <w:lang w:val="x-none"/>
    </w:rPr>
  </w:style>
  <w:style w:type="paragraph" w:styleId="3">
    <w:name w:val="heading 3"/>
    <w:basedOn w:val="a"/>
    <w:next w:val="a"/>
    <w:link w:val="30"/>
    <w:uiPriority w:val="9"/>
    <w:qFormat/>
    <w:rsid w:val="00683E42"/>
    <w:pPr>
      <w:keepNext/>
      <w:widowControl/>
      <w:autoSpaceDE/>
      <w:autoSpaceDN/>
      <w:adjustRightInd/>
      <w:jc w:val="center"/>
      <w:outlineLvl w:val="2"/>
    </w:pPr>
    <w:rPr>
      <w:rFonts w:ascii="Times New Roman" w:hAnsi="Times New Roman" w:cs="Times New Roman"/>
      <w:b/>
      <w:bCs/>
      <w:color w:val="000000"/>
      <w:sz w:val="32"/>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7D0A"/>
    <w:rPr>
      <w:color w:val="0000FF"/>
      <w:u w:val="single"/>
    </w:rPr>
  </w:style>
  <w:style w:type="paragraph" w:styleId="a4">
    <w:name w:val="Balloon Text"/>
    <w:basedOn w:val="a"/>
    <w:link w:val="a5"/>
    <w:uiPriority w:val="99"/>
    <w:unhideWhenUsed/>
    <w:rsid w:val="00BC1E10"/>
    <w:rPr>
      <w:rFonts w:ascii="Tahoma" w:hAnsi="Tahoma" w:cs="Tahoma"/>
      <w:sz w:val="16"/>
      <w:szCs w:val="16"/>
    </w:rPr>
  </w:style>
  <w:style w:type="character" w:customStyle="1" w:styleId="a5">
    <w:name w:val="Текст выноски Знак"/>
    <w:basedOn w:val="a0"/>
    <w:link w:val="a4"/>
    <w:uiPriority w:val="99"/>
    <w:rsid w:val="00BC1E10"/>
    <w:rPr>
      <w:rFonts w:ascii="Tahoma" w:eastAsia="Times New Roman" w:hAnsi="Tahoma" w:cs="Tahoma"/>
      <w:sz w:val="16"/>
      <w:szCs w:val="16"/>
      <w:lang w:eastAsia="ru-RU"/>
    </w:rPr>
  </w:style>
  <w:style w:type="character" w:customStyle="1" w:styleId="10">
    <w:name w:val="Заголовок 1 Знак"/>
    <w:basedOn w:val="a0"/>
    <w:link w:val="1"/>
    <w:uiPriority w:val="9"/>
    <w:rsid w:val="00683E42"/>
    <w:rPr>
      <w:rFonts w:eastAsia="Times New Roman" w:cs="Times New Roman"/>
      <w:b/>
      <w:sz w:val="24"/>
      <w:szCs w:val="20"/>
      <w:lang w:eastAsia="ru-RU"/>
    </w:rPr>
  </w:style>
  <w:style w:type="character" w:customStyle="1" w:styleId="20">
    <w:name w:val="Заголовок 2 Знак"/>
    <w:basedOn w:val="a0"/>
    <w:link w:val="2"/>
    <w:uiPriority w:val="9"/>
    <w:rsid w:val="00683E42"/>
    <w:rPr>
      <w:rFonts w:ascii="Cambria" w:eastAsia="Times New Roman" w:hAnsi="Cambria" w:cs="Times New Roman"/>
      <w:b/>
      <w:bCs/>
      <w:color w:val="4F81BD"/>
      <w:sz w:val="26"/>
      <w:szCs w:val="26"/>
      <w:lang w:val="x-none" w:eastAsia="ru-RU"/>
    </w:rPr>
  </w:style>
  <w:style w:type="character" w:customStyle="1" w:styleId="30">
    <w:name w:val="Заголовок 3 Знак"/>
    <w:basedOn w:val="a0"/>
    <w:link w:val="3"/>
    <w:uiPriority w:val="9"/>
    <w:rsid w:val="00683E42"/>
    <w:rPr>
      <w:rFonts w:eastAsia="Times New Roman" w:cs="Times New Roman"/>
      <w:b/>
      <w:bCs/>
      <w:color w:val="000000"/>
      <w:sz w:val="32"/>
      <w:szCs w:val="24"/>
      <w:lang w:val="x-none" w:eastAsia="ru-RU"/>
    </w:rPr>
  </w:style>
  <w:style w:type="numbering" w:customStyle="1" w:styleId="11">
    <w:name w:val="Нет списка1"/>
    <w:next w:val="a2"/>
    <w:uiPriority w:val="99"/>
    <w:semiHidden/>
    <w:unhideWhenUsed/>
    <w:rsid w:val="00683E42"/>
  </w:style>
  <w:style w:type="paragraph" w:customStyle="1" w:styleId="ConsPlusNormal">
    <w:name w:val="ConsPlusNormal"/>
    <w:rsid w:val="00683E42"/>
    <w:pPr>
      <w:widowControl w:val="0"/>
      <w:autoSpaceDE w:val="0"/>
      <w:autoSpaceDN w:val="0"/>
      <w:adjustRightInd w:val="0"/>
      <w:ind w:firstLine="720"/>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683E42"/>
  </w:style>
  <w:style w:type="paragraph" w:styleId="a6">
    <w:name w:val="header"/>
    <w:basedOn w:val="a"/>
    <w:link w:val="a7"/>
    <w:uiPriority w:val="99"/>
    <w:unhideWhenUsed/>
    <w:rsid w:val="00683E42"/>
    <w:pPr>
      <w:widowControl/>
      <w:tabs>
        <w:tab w:val="center" w:pos="4677"/>
        <w:tab w:val="right" w:pos="9355"/>
      </w:tabs>
      <w:autoSpaceDE/>
      <w:autoSpaceDN/>
      <w:adjustRightInd/>
      <w:spacing w:after="200" w:line="276" w:lineRule="auto"/>
    </w:pPr>
    <w:rPr>
      <w:rFonts w:ascii="Calibri" w:hAnsi="Calibri" w:cs="Times New Roman"/>
      <w:sz w:val="22"/>
      <w:szCs w:val="22"/>
    </w:rPr>
  </w:style>
  <w:style w:type="character" w:customStyle="1" w:styleId="a7">
    <w:name w:val="Верхний колонтитул Знак"/>
    <w:basedOn w:val="a0"/>
    <w:link w:val="a6"/>
    <w:uiPriority w:val="99"/>
    <w:rsid w:val="00683E42"/>
    <w:rPr>
      <w:rFonts w:ascii="Calibri" w:eastAsia="Times New Roman" w:hAnsi="Calibri" w:cs="Times New Roman"/>
      <w:sz w:val="22"/>
      <w:lang w:eastAsia="ru-RU"/>
    </w:rPr>
  </w:style>
  <w:style w:type="paragraph" w:styleId="a8">
    <w:name w:val="footer"/>
    <w:basedOn w:val="a"/>
    <w:link w:val="a9"/>
    <w:uiPriority w:val="99"/>
    <w:unhideWhenUsed/>
    <w:rsid w:val="00683E42"/>
    <w:pPr>
      <w:widowControl/>
      <w:tabs>
        <w:tab w:val="center" w:pos="4677"/>
        <w:tab w:val="right" w:pos="9355"/>
      </w:tabs>
      <w:autoSpaceDE/>
      <w:autoSpaceDN/>
      <w:adjustRightInd/>
      <w:spacing w:after="200" w:line="276" w:lineRule="auto"/>
    </w:pPr>
    <w:rPr>
      <w:rFonts w:ascii="Calibri" w:hAnsi="Calibri" w:cs="Times New Roman"/>
      <w:sz w:val="22"/>
      <w:szCs w:val="22"/>
    </w:rPr>
  </w:style>
  <w:style w:type="character" w:customStyle="1" w:styleId="a9">
    <w:name w:val="Нижний колонтитул Знак"/>
    <w:basedOn w:val="a0"/>
    <w:link w:val="a8"/>
    <w:uiPriority w:val="99"/>
    <w:rsid w:val="00683E42"/>
    <w:rPr>
      <w:rFonts w:ascii="Calibri" w:eastAsia="Times New Roman" w:hAnsi="Calibri" w:cs="Times New Roman"/>
      <w:sz w:val="22"/>
      <w:lang w:eastAsia="ru-RU"/>
    </w:rPr>
  </w:style>
  <w:style w:type="paragraph" w:styleId="aa">
    <w:name w:val="Body Text"/>
    <w:basedOn w:val="a"/>
    <w:link w:val="ab"/>
    <w:uiPriority w:val="99"/>
    <w:rsid w:val="00683E42"/>
    <w:pPr>
      <w:widowControl/>
      <w:autoSpaceDE/>
      <w:autoSpaceDN/>
      <w:adjustRightInd/>
      <w:jc w:val="both"/>
    </w:pPr>
    <w:rPr>
      <w:rFonts w:ascii="Times New Roman" w:hAnsi="Times New Roman" w:cs="Times New Roman"/>
      <w:sz w:val="24"/>
    </w:rPr>
  </w:style>
  <w:style w:type="character" w:customStyle="1" w:styleId="ab">
    <w:name w:val="Основной текст Знак"/>
    <w:basedOn w:val="a0"/>
    <w:link w:val="aa"/>
    <w:uiPriority w:val="99"/>
    <w:rsid w:val="00683E42"/>
    <w:rPr>
      <w:rFonts w:eastAsia="Times New Roman" w:cs="Times New Roman"/>
      <w:sz w:val="24"/>
      <w:szCs w:val="20"/>
      <w:lang w:eastAsia="ru-RU"/>
    </w:rPr>
  </w:style>
  <w:style w:type="numbering" w:customStyle="1" w:styleId="21">
    <w:name w:val="Нет списка2"/>
    <w:next w:val="a2"/>
    <w:uiPriority w:val="99"/>
    <w:semiHidden/>
    <w:unhideWhenUsed/>
    <w:rsid w:val="0005233B"/>
  </w:style>
  <w:style w:type="numbering" w:customStyle="1" w:styleId="12">
    <w:name w:val="Нет списка12"/>
    <w:next w:val="a2"/>
    <w:uiPriority w:val="99"/>
    <w:semiHidden/>
    <w:unhideWhenUsed/>
    <w:rsid w:val="00052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14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DAEA41ABAAA717A37AD40AC6390CA7B1AF2F8BAB0803B117450D8FC99405FBA7407C206061F0BB6ODb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11B16-FA88-4CA3-B25F-97FA27B1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Pages>
  <Words>4226</Words>
  <Characters>24092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Оксана</cp:lastModifiedBy>
  <cp:revision>62</cp:revision>
  <cp:lastPrinted>2016-11-01T23:30:00Z</cp:lastPrinted>
  <dcterms:created xsi:type="dcterms:W3CDTF">2016-02-09T01:25:00Z</dcterms:created>
  <dcterms:modified xsi:type="dcterms:W3CDTF">2016-11-09T05:51:00Z</dcterms:modified>
</cp:coreProperties>
</file>