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F1" w:rsidRPr="004F3832" w:rsidRDefault="00B47E88" w:rsidP="00B47E88">
      <w:pPr>
        <w:pStyle w:val="ConsPlusTitle"/>
        <w:jc w:val="right"/>
        <w:rPr>
          <w:b w:val="0"/>
        </w:rPr>
      </w:pPr>
      <w:r w:rsidRPr="004F3832">
        <w:rPr>
          <w:b w:val="0"/>
        </w:rPr>
        <w:t>Проект</w:t>
      </w:r>
    </w:p>
    <w:p w:rsidR="005619F1" w:rsidRPr="004F3832" w:rsidRDefault="005619F1">
      <w:pPr>
        <w:pStyle w:val="ConsPlusTitle"/>
        <w:jc w:val="center"/>
        <w:rPr>
          <w:b w:val="0"/>
        </w:rPr>
      </w:pPr>
      <w:r w:rsidRPr="004F3832">
        <w:rPr>
          <w:b w:val="0"/>
        </w:rPr>
        <w:t>ПОСТАНОВЛЕНИЕ</w:t>
      </w:r>
    </w:p>
    <w:p w:rsidR="00B47E88" w:rsidRPr="004F3832" w:rsidRDefault="00B47E88">
      <w:pPr>
        <w:pStyle w:val="ConsPlusTitle"/>
        <w:jc w:val="center"/>
      </w:pPr>
    </w:p>
    <w:p w:rsidR="00B47E88" w:rsidRPr="004F3832" w:rsidRDefault="00B47E88" w:rsidP="00B47E88">
      <w:pPr>
        <w:pStyle w:val="ConsPlusTitle"/>
        <w:jc w:val="both"/>
      </w:pPr>
    </w:p>
    <w:p w:rsidR="00931658" w:rsidRPr="00655006" w:rsidRDefault="00655006" w:rsidP="00655006">
      <w:pPr>
        <w:pStyle w:val="ConsPlusNormal"/>
        <w:spacing w:line="240" w:lineRule="exact"/>
        <w:jc w:val="both"/>
      </w:pPr>
      <w:r w:rsidRPr="00655006">
        <w:t>О внесении изменений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</w:t>
      </w:r>
      <w:r>
        <w:t>2</w:t>
      </w:r>
      <w:r w:rsidRPr="00655006">
        <w:t>.</w:t>
      </w:r>
      <w:r>
        <w:t>11</w:t>
      </w:r>
      <w:r w:rsidRPr="00655006">
        <w:t>.201</w:t>
      </w:r>
      <w:r>
        <w:t>5</w:t>
      </w:r>
      <w:r w:rsidRPr="00655006">
        <w:t xml:space="preserve"> №</w:t>
      </w:r>
      <w:r>
        <w:t>980</w:t>
      </w:r>
    </w:p>
    <w:p w:rsidR="00655006" w:rsidRDefault="00655006" w:rsidP="00931658">
      <w:pPr>
        <w:pStyle w:val="ConsPlusNormal"/>
        <w:ind w:firstLine="540"/>
        <w:jc w:val="both"/>
      </w:pPr>
    </w:p>
    <w:p w:rsidR="00931658" w:rsidRPr="004F3832" w:rsidRDefault="005619F1" w:rsidP="00931658">
      <w:pPr>
        <w:pStyle w:val="ConsPlusNormal"/>
        <w:ind w:firstLine="540"/>
        <w:jc w:val="both"/>
      </w:pPr>
      <w:r w:rsidRPr="004F3832">
        <w:t xml:space="preserve">В соответствии с Федеральным законом от 27.07.2010 </w:t>
      </w:r>
      <w:r w:rsidR="00931658" w:rsidRPr="004F3832">
        <w:t>№210-ФЗ «</w:t>
      </w:r>
      <w:r w:rsidRPr="004F3832">
        <w:t>Об организации предоставления государственных и муниципальных услуг</w:t>
      </w:r>
      <w:r w:rsidR="00931658" w:rsidRPr="004F3832">
        <w:t>»</w:t>
      </w:r>
      <w:r w:rsidRPr="004F3832">
        <w:t xml:space="preserve"> </w:t>
      </w:r>
      <w:r w:rsidR="00931658" w:rsidRPr="004F3832">
        <w:t>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поселения, в том числе в электронном виде, администрация городского поселения</w:t>
      </w:r>
    </w:p>
    <w:p w:rsidR="005619F1" w:rsidRPr="004F3832" w:rsidRDefault="00931658" w:rsidP="00931658">
      <w:pPr>
        <w:pStyle w:val="ConsPlusNormal"/>
        <w:jc w:val="both"/>
      </w:pPr>
      <w:r w:rsidRPr="004F3832">
        <w:t xml:space="preserve"> ПОСТАНОВЛЯЕТ:</w:t>
      </w:r>
    </w:p>
    <w:p w:rsidR="00931658" w:rsidRDefault="00931658" w:rsidP="00931658">
      <w:pPr>
        <w:pStyle w:val="ConsPlusNormal"/>
        <w:ind w:firstLine="708"/>
        <w:jc w:val="both"/>
      </w:pPr>
      <w:r w:rsidRPr="004F3832">
        <w:t>1.</w:t>
      </w:r>
      <w:r w:rsidR="00655006" w:rsidRPr="00655006">
        <w:t>Внести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12.11.2015 №980, следующие изменения:</w:t>
      </w:r>
    </w:p>
    <w:p w:rsidR="00655006" w:rsidRDefault="003D017B" w:rsidP="003D017B">
      <w:pPr>
        <w:pStyle w:val="ConsPlusNormal"/>
        <w:ind w:firstLine="708"/>
        <w:jc w:val="both"/>
      </w:pPr>
      <w:r>
        <w:t xml:space="preserve">1.1.В пункте 1.5 </w:t>
      </w:r>
      <w:r w:rsidR="00537FA2">
        <w:t xml:space="preserve">регламента </w:t>
      </w:r>
      <w:r>
        <w:t>слова «</w:t>
      </w:r>
      <w:r w:rsidRPr="003D017B">
        <w:t>в виде отдельного документа</w:t>
      </w:r>
      <w:r>
        <w:t>» исключить.</w:t>
      </w:r>
    </w:p>
    <w:p w:rsidR="003D017B" w:rsidRDefault="003D017B" w:rsidP="003D017B">
      <w:pPr>
        <w:pStyle w:val="ConsPlusNormal"/>
        <w:ind w:firstLine="708"/>
        <w:jc w:val="both"/>
      </w:pPr>
      <w:r>
        <w:t>1.2.В пункте 2.1 слова «</w:t>
      </w:r>
      <w:r w:rsidRPr="003D017B">
        <w:t>либо мотивированный отказ в выдаче градостроительного плана земельного участка»</w:t>
      </w:r>
      <w:r>
        <w:t xml:space="preserve"> исключить.</w:t>
      </w:r>
    </w:p>
    <w:p w:rsidR="003D017B" w:rsidRDefault="003D017B" w:rsidP="003D017B">
      <w:pPr>
        <w:pStyle w:val="ConsPlusNormal"/>
        <w:ind w:firstLine="708"/>
        <w:jc w:val="both"/>
      </w:pPr>
      <w:r>
        <w:t xml:space="preserve">1.3.Пункт 2.2 </w:t>
      </w:r>
      <w:r w:rsidR="00537FA2">
        <w:t xml:space="preserve">регламента </w:t>
      </w:r>
      <w:r>
        <w:t>изложить в следующей редакции»</w:t>
      </w:r>
    </w:p>
    <w:p w:rsidR="003D017B" w:rsidRDefault="003D017B" w:rsidP="003D017B">
      <w:pPr>
        <w:pStyle w:val="ConsPlusNormal"/>
        <w:ind w:firstLine="700"/>
        <w:jc w:val="both"/>
      </w:pPr>
      <w:r>
        <w:t>«2.2.</w:t>
      </w:r>
      <w:r w:rsidRPr="003D017B">
        <w:t xml:space="preserve"> </w:t>
      </w:r>
      <w:r>
        <w:t>Сроки предоставления муниципальной услуги.</w:t>
      </w:r>
    </w:p>
    <w:p w:rsidR="003D017B" w:rsidRDefault="003D017B" w:rsidP="003D017B">
      <w:pPr>
        <w:pStyle w:val="ConsPlusNormal"/>
        <w:ind w:firstLine="700"/>
        <w:jc w:val="both"/>
      </w:pPr>
      <w:r>
        <w:t xml:space="preserve">Срок подготовки, утверждения и выдачи градостроительного плана земельного участка </w:t>
      </w:r>
      <w:r w:rsidR="00B41199">
        <w:t xml:space="preserve">осуществляются в срок </w:t>
      </w:r>
      <w:r>
        <w:t xml:space="preserve">не более 30 дней со дня поступления и регистрации запроса (в том числе в форме электронного документа) о выдаче градостроительного плана земельного участка в соответствии с </w:t>
      </w:r>
      <w:r w:rsidRPr="00472747">
        <w:t xml:space="preserve">частью 17 статьи 46 </w:t>
      </w:r>
      <w:r>
        <w:t>Градостроительного кодекса Российской Федерации.</w:t>
      </w:r>
      <w:r w:rsidR="00537FA2">
        <w:t>».</w:t>
      </w:r>
    </w:p>
    <w:p w:rsidR="003D017B" w:rsidRDefault="003D017B" w:rsidP="003D017B">
      <w:pPr>
        <w:pStyle w:val="ConsPlusNormal"/>
        <w:ind w:firstLine="700"/>
        <w:jc w:val="both"/>
      </w:pPr>
      <w:r>
        <w:t>В случае если в выданных по результатам предоставления муниципальной услуги документах допущена опечатка и (или) ошибка, она исправляется по заявлению заявителя в срок не более пяти рабочих дней со дня его регистрации.</w:t>
      </w:r>
    </w:p>
    <w:p w:rsidR="00537FA2" w:rsidRDefault="00537FA2" w:rsidP="00537FA2">
      <w:pPr>
        <w:pStyle w:val="ConsPlusNormal"/>
        <w:ind w:firstLine="700"/>
        <w:jc w:val="both"/>
      </w:pPr>
      <w:r>
        <w:t>1.4.Пункт 2.3 регламента изложить в следующей редакции:</w:t>
      </w:r>
    </w:p>
    <w:p w:rsidR="00537FA2" w:rsidRDefault="00537FA2" w:rsidP="00537FA2">
      <w:pPr>
        <w:pStyle w:val="ConsPlusNormal"/>
        <w:ind w:firstLine="700"/>
        <w:jc w:val="both"/>
      </w:pPr>
      <w:r>
        <w:t>«2.3.Правовые основания для предоставления муниципальной услуги.</w:t>
      </w:r>
    </w:p>
    <w:p w:rsidR="00537FA2" w:rsidRDefault="00537FA2" w:rsidP="00537FA2">
      <w:pPr>
        <w:pStyle w:val="ConsPlusNormal"/>
        <w:ind w:firstLine="700"/>
        <w:jc w:val="both"/>
      </w:pPr>
      <w:r>
        <w:t>Правовыми основаниями для предоставления муниципальной услуги являются:</w:t>
      </w:r>
    </w:p>
    <w:p w:rsidR="00537FA2" w:rsidRPr="00472747" w:rsidRDefault="00537FA2" w:rsidP="00537FA2">
      <w:pPr>
        <w:pStyle w:val="ConsPlusNormal"/>
        <w:ind w:firstLine="700"/>
        <w:jc w:val="both"/>
      </w:pPr>
      <w:r w:rsidRPr="00472747">
        <w:t xml:space="preserve">- Федеральный закон от 29 декабря 2004 г. </w:t>
      </w:r>
      <w:r>
        <w:t>№</w:t>
      </w:r>
      <w:r w:rsidRPr="00472747">
        <w:t xml:space="preserve"> 191-ФЗ </w:t>
      </w:r>
      <w:r>
        <w:t>«</w:t>
      </w:r>
      <w:r w:rsidRPr="00472747">
        <w:t>О введении в действие Градостроительного кодекса Российской Федерации</w:t>
      </w:r>
      <w:r>
        <w:t>»</w:t>
      </w:r>
      <w:r w:rsidRPr="00472747">
        <w:t>;</w:t>
      </w:r>
    </w:p>
    <w:p w:rsidR="00537FA2" w:rsidRPr="00472747" w:rsidRDefault="00537FA2" w:rsidP="00537FA2">
      <w:pPr>
        <w:pStyle w:val="ConsPlusNormal"/>
        <w:ind w:firstLine="700"/>
        <w:jc w:val="both"/>
      </w:pPr>
      <w:r w:rsidRPr="00472747">
        <w:t xml:space="preserve">- Федеральный закон от 06 октября 2003 г. </w:t>
      </w:r>
      <w:r>
        <w:t>№</w:t>
      </w:r>
      <w:r w:rsidRPr="00472747">
        <w:t xml:space="preserve"> 131-ФЗ </w:t>
      </w:r>
      <w:r>
        <w:t>«</w:t>
      </w:r>
      <w:r w:rsidRPr="00472747">
        <w:t>Об общих принципах организации местного самоуправления в Российской Федерации</w:t>
      </w:r>
      <w:r>
        <w:t>»</w:t>
      </w:r>
      <w:r w:rsidRPr="00472747">
        <w:t>;</w:t>
      </w:r>
    </w:p>
    <w:p w:rsidR="00537FA2" w:rsidRPr="00472747" w:rsidRDefault="00537FA2" w:rsidP="00537FA2">
      <w:pPr>
        <w:pStyle w:val="ConsPlusNormal"/>
        <w:ind w:firstLine="700"/>
        <w:jc w:val="both"/>
      </w:pPr>
      <w:r w:rsidRPr="00472747">
        <w:t xml:space="preserve">- Федеральный закон от 27 июля 2010 г. </w:t>
      </w:r>
      <w:r>
        <w:t>№</w:t>
      </w:r>
      <w:r w:rsidRPr="00472747">
        <w:t xml:space="preserve"> 210-ФЗ </w:t>
      </w:r>
      <w:r>
        <w:t>«</w:t>
      </w:r>
      <w:r w:rsidRPr="00472747">
        <w:t xml:space="preserve">Об организации </w:t>
      </w:r>
      <w:r w:rsidRPr="00472747">
        <w:lastRenderedPageBreak/>
        <w:t>предоставления государственных и муниципальных услуг</w:t>
      </w:r>
      <w:r>
        <w:t>»</w:t>
      </w:r>
      <w:r w:rsidRPr="00472747">
        <w:t>;</w:t>
      </w:r>
    </w:p>
    <w:p w:rsidR="00537FA2" w:rsidRDefault="00537FA2" w:rsidP="00537FA2">
      <w:pPr>
        <w:pStyle w:val="ConsPlusNormal"/>
        <w:ind w:firstLine="700"/>
        <w:jc w:val="both"/>
      </w:pPr>
      <w:r w:rsidRPr="00472747">
        <w:t xml:space="preserve">- Приказ Министерства регионального развития Российской Федерации от 10 мая 2011 г. </w:t>
      </w:r>
      <w:r>
        <w:t>№</w:t>
      </w:r>
      <w:r w:rsidRPr="00472747">
        <w:t xml:space="preserve"> 207 </w:t>
      </w:r>
      <w:r>
        <w:t>«</w:t>
      </w:r>
      <w:r w:rsidRPr="00472747">
        <w:t>Об утверждении формы градостроительного плана земельного участка</w:t>
      </w:r>
      <w:r>
        <w:t>»</w:t>
      </w:r>
      <w:r w:rsidRPr="00472747">
        <w:t xml:space="preserve"> (зарегистрировано в Минюсте РФ 24 мая 2011 г. </w:t>
      </w:r>
      <w:r>
        <w:t>№</w:t>
      </w:r>
      <w:r w:rsidRPr="00472747">
        <w:t xml:space="preserve"> 20838)</w:t>
      </w:r>
      <w:r>
        <w:t>.</w:t>
      </w:r>
      <w:r w:rsidR="00B76A03">
        <w:t>».</w:t>
      </w:r>
    </w:p>
    <w:p w:rsidR="003D017B" w:rsidRDefault="00465761" w:rsidP="003D017B">
      <w:pPr>
        <w:pStyle w:val="ConsPlusNormal"/>
        <w:ind w:firstLine="708"/>
        <w:jc w:val="both"/>
      </w:pPr>
      <w:r>
        <w:t xml:space="preserve">1.5.Пункт 2.6 регламента </w:t>
      </w:r>
      <w:r w:rsidRPr="00465761">
        <w:t>признать утратившим силу</w:t>
      </w:r>
      <w:r>
        <w:t>.</w:t>
      </w:r>
    </w:p>
    <w:p w:rsidR="00465761" w:rsidRDefault="00465761" w:rsidP="003D017B">
      <w:pPr>
        <w:pStyle w:val="ConsPlusNormal"/>
        <w:ind w:firstLine="708"/>
        <w:jc w:val="both"/>
      </w:pPr>
      <w:r>
        <w:t>1.6.Пункт 3.3.5 регламента изложить в следующей редакции»</w:t>
      </w:r>
    </w:p>
    <w:p w:rsidR="00465761" w:rsidRDefault="00465761" w:rsidP="003D017B">
      <w:pPr>
        <w:pStyle w:val="ConsPlusNormal"/>
        <w:ind w:firstLine="708"/>
        <w:jc w:val="both"/>
      </w:pPr>
      <w:r>
        <w:t>«</w:t>
      </w:r>
      <w:r w:rsidRPr="00465761">
        <w:t>3.3.5.</w:t>
      </w:r>
      <w:r>
        <w:t xml:space="preserve">Результатом выполнения административной процедуры является подготовка, утверждение градостроительного плана земельного участка и выдача заявителю или его доверенному лицу под расписку с соответствующей регистрацией в журнале учета выданных градостроительных планов земельных участков. Форма градостроительного плана земельного участка заполняется в трех экземплярах. После утверждения </w:t>
      </w:r>
      <w:r w:rsidRPr="00465761">
        <w:t xml:space="preserve">второй экземпляр </w:t>
      </w:r>
      <w:r>
        <w:t>на бумажном носителе передаются заявителю. Первый экземпляр на бумажном и электронном носителях хранится в администрации городского поселения, третий экземпляр хранится в отделе.</w:t>
      </w:r>
      <w:r w:rsidR="00475B0C">
        <w:t>».</w:t>
      </w:r>
    </w:p>
    <w:p w:rsidR="00475B0C" w:rsidRDefault="00475B0C" w:rsidP="003D017B">
      <w:pPr>
        <w:pStyle w:val="ConsPlusNormal"/>
        <w:ind w:firstLine="708"/>
        <w:jc w:val="both"/>
      </w:pPr>
      <w:r>
        <w:t>1.7.</w:t>
      </w:r>
      <w:r w:rsidR="00444192">
        <w:t xml:space="preserve">Пункт 3.3.7 регламента </w:t>
      </w:r>
      <w:r w:rsidR="00444192" w:rsidRPr="00444192">
        <w:t>признать утратившим силу.</w:t>
      </w:r>
    </w:p>
    <w:p w:rsidR="00444192" w:rsidRDefault="00444192" w:rsidP="003D017B">
      <w:pPr>
        <w:pStyle w:val="ConsPlusNormal"/>
        <w:ind w:firstLine="708"/>
        <w:jc w:val="both"/>
      </w:pPr>
      <w:r>
        <w:t>1.8.Пункт 3.3.8 регламента изложить в следующей редакции:</w:t>
      </w:r>
    </w:p>
    <w:p w:rsidR="00444192" w:rsidRDefault="00444192" w:rsidP="00444192">
      <w:pPr>
        <w:pStyle w:val="ConsPlusNormal"/>
        <w:ind w:firstLine="700"/>
        <w:jc w:val="both"/>
      </w:pPr>
      <w:r>
        <w:t>«3.3.8.Способ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системах:</w:t>
      </w:r>
    </w:p>
    <w:p w:rsidR="00444192" w:rsidRDefault="00444192" w:rsidP="00444192">
      <w:pPr>
        <w:pStyle w:val="ConsPlusNormal"/>
        <w:ind w:firstLine="708"/>
        <w:jc w:val="both"/>
      </w:pPr>
      <w:r>
        <w:t>- регистрация в журнале регистрации либо в электронной версии указанного журнала - при утверждении и подписании градостроительного плана земельного участка.».</w:t>
      </w:r>
    </w:p>
    <w:p w:rsidR="00444192" w:rsidRDefault="00444192" w:rsidP="00444192">
      <w:pPr>
        <w:pStyle w:val="ConsPlusNormal"/>
        <w:ind w:firstLine="708"/>
        <w:jc w:val="both"/>
      </w:pPr>
      <w:r>
        <w:t>1.9.Административный регламент дополнить пунктом 3.4 следующего содержания»: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«3.4.Особенности выполнения административных процедур в многофункциональных центрах.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3.4.1.В ходе приема документов оператор МФЦ: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1) устанавливает личность и полномочия заявителя (проверяет документ, удостоверяющий личность заявителя и/или представителя заявителя);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2) 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3) проверяет соответствие поданных документов перечню, определенному в подпункте 2.4.1 административного регламента;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4) 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 в соответствии с пунктом 2.5;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 xml:space="preserve">5) если представленные документы не соответствуют предъявляемым к ним требованиям, оператор МФЦ принимает заявление, консультирует заявителя по перечню и качеству предоставленных документов, объясняет </w:t>
      </w:r>
      <w:r w:rsidRPr="00444192">
        <w:lastRenderedPageBreak/>
        <w:t>содержание выявленных в представленных документах недостатков.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 xml:space="preserve">3.4.2.В случае несоответствия документов требованиям, указанным в подпункте 4) подпункта 3.4.1, оператор МФЦ при оформлении перечня представленных документов ставит отметку </w:t>
      </w:r>
      <w:r w:rsidR="004513F6">
        <w:t>«</w:t>
      </w:r>
      <w:r w:rsidRPr="00444192">
        <w:t>По результатам предварительного анализа в представленных документах выявлены несоответствия установленным требованиям</w:t>
      </w:r>
      <w:r w:rsidR="004513F6">
        <w:t>»</w:t>
      </w:r>
      <w:r w:rsidRPr="00444192">
        <w:t>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3.4.3.Оператор МФЦ предоставляет заявителю расписку в получении документов и делает об этом отметку в бланке заявления с подписью заявителя.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3.4.4.Оператор МФЦ регистрирует заявление и делает об этом отметку в бланке заявления.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3.4.5.Оператор МФЦ информирует заявителя о сроках рассмотрения заявления об оказании муниципальной услуги.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3.4.6.Оператор МФЦ в день получения заявления и документов: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1) формирует комплект представленных заявителем документов, включающий в себя заявление о предоставлении услуги по установленной форме; информацию, содержащую сведения о приеме документов сотрудником МФЦ: дату представления документов; регистрационный номер заявления; фамилию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2) производит сканирование (фотографирование) заявления и документов, обеспечивая соблюдение следующих требований: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- взаимное соответствие документа в бумажной и электронной форме, включая соответствие форм-фактора листов документов;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- четкое воспроизведение текста и графической информации документов при сканировании и копировании документов;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- отсутствие повреждений листов документов;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3)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департамент;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 xml:space="preserve">4) формирует контейнер, в который помещается оригинал заявления на предоставление услуги. Контейнер содержит информацию о комплектах документов на получение услуги, дате и </w:t>
      </w:r>
      <w:proofErr w:type="gramStart"/>
      <w:r w:rsidRPr="00444192">
        <w:t>времени отправки</w:t>
      </w:r>
      <w:proofErr w:type="gramEnd"/>
      <w:r w:rsidRPr="00444192">
        <w:t xml:space="preserve"> и специалисте МФЦ, который собрал контейнер. Контейнер опечатывается и на следующий день после получения заявления и документов отправляется курьерской почтой с сопроводительным письмом, заверенным печатью МФЦ, в </w:t>
      </w:r>
      <w:r>
        <w:t>администрацию городского поселения «Город Вяземский»</w:t>
      </w:r>
      <w:r w:rsidRPr="00444192">
        <w:t>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3.4.7.Поступившее в электронном виде в администрацию городского поселения «Город Вяземский» заявление распечатывается на бумажном носителе и регистрируется в соответствии с пунктом 2.9 настоящего регламента.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3.4.8.</w:t>
      </w:r>
      <w:r>
        <w:t>А</w:t>
      </w:r>
      <w:r w:rsidRPr="00444192">
        <w:t>дминистраци</w:t>
      </w:r>
      <w:r>
        <w:t>ей</w:t>
      </w:r>
      <w:r w:rsidRPr="00444192">
        <w:t xml:space="preserve"> городского поселения «Город Вяземский» </w:t>
      </w:r>
      <w:r w:rsidRPr="00444192">
        <w:lastRenderedPageBreak/>
        <w:t>производится рассмотрение заявления о предоставлении услуги и принятие решения по существу заявления.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3.4.9.Сканированная копия принятого решения (результата предоставления услуги) направляется администраци</w:t>
      </w:r>
      <w:r>
        <w:t>ей</w:t>
      </w:r>
      <w:r w:rsidRPr="00444192">
        <w:t xml:space="preserve"> городского поселения «Город Вяземский» в МФЦ в электронном виде.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3.4.10.Курьерская служба МФЦ не позднее следующего рабочего дня с момента направления в электронном виде забирает оригинал документа, являющийся результатом предоставления муниципальной услуги, с проставлением подписи и даты получения в оригинале документа, остающемся в администраци</w:t>
      </w:r>
      <w:r>
        <w:t>и</w:t>
      </w:r>
      <w:r w:rsidRPr="00444192">
        <w:t xml:space="preserve"> городского поселения «Город Вяземский».</w:t>
      </w:r>
    </w:p>
    <w:p w:rsidR="00444192" w:rsidRPr="00444192" w:rsidRDefault="00444192" w:rsidP="00444192">
      <w:pPr>
        <w:pStyle w:val="ConsPlusNormal"/>
        <w:ind w:firstLine="700"/>
        <w:jc w:val="both"/>
      </w:pPr>
      <w:r w:rsidRPr="00444192">
        <w:t>3.4</w:t>
      </w:r>
      <w:r>
        <w:t>.11.</w:t>
      </w:r>
      <w:r w:rsidRPr="00444192">
        <w:t>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заявлению.</w:t>
      </w:r>
    </w:p>
    <w:p w:rsidR="00444192" w:rsidRPr="00444192" w:rsidRDefault="00444192" w:rsidP="00444192">
      <w:pPr>
        <w:pStyle w:val="ConsPlusNormal"/>
        <w:ind w:firstLine="708"/>
        <w:jc w:val="both"/>
      </w:pPr>
      <w:r w:rsidRPr="00444192">
        <w:t>3.4</w:t>
      </w:r>
      <w:r>
        <w:t>.12.</w:t>
      </w:r>
      <w:r w:rsidRPr="00444192">
        <w:t>При посещении заявителем МФЦ оператор МФЦ выдает заявителю под подпись оригинал документа, являющегося результатом предоставления муниципальной услуги.».</w:t>
      </w:r>
    </w:p>
    <w:p w:rsidR="001A55F1" w:rsidRDefault="001973D9" w:rsidP="00444192">
      <w:pPr>
        <w:pStyle w:val="ConsPlusNormal"/>
        <w:ind w:firstLine="708"/>
        <w:jc w:val="both"/>
      </w:pPr>
      <w:r>
        <w:t>1.10.Абзац девятый пункта 5.2 регламента признать утратившим силу.</w:t>
      </w:r>
    </w:p>
    <w:p w:rsidR="001A55F1" w:rsidRDefault="001A55F1" w:rsidP="001A55F1">
      <w:pPr>
        <w:pStyle w:val="ConsPlusNormal"/>
        <w:ind w:firstLine="708"/>
        <w:jc w:val="both"/>
      </w:pPr>
      <w:r>
        <w:t xml:space="preserve">1.11.Административный регламент дополнить пунктом 5.12 следующего содержания: </w:t>
      </w:r>
    </w:p>
    <w:p w:rsidR="00444192" w:rsidRDefault="001A55F1" w:rsidP="001A55F1">
      <w:pPr>
        <w:pStyle w:val="ConsPlusNormal"/>
        <w:ind w:firstLine="708"/>
        <w:jc w:val="both"/>
      </w:pPr>
      <w:r>
        <w:t>«5.12.С 10 января 2016 года юридические лица и индивидуальные предприниматели вправе направить жалобу в антимонопольный орган в порядке и случаях, предусмотренных главой 4 Федерального закона от 26.07.2006 № 135-ФЗ «О защите конкуренции». Такая жалоба подаётся и рассматривается в соответствии с указанным Федеральным законом.».</w:t>
      </w:r>
    </w:p>
    <w:p w:rsidR="00D665E4" w:rsidRPr="007C3E24" w:rsidRDefault="00D665E4" w:rsidP="007C3E24">
      <w:pPr>
        <w:pStyle w:val="ConsPlusNormal"/>
        <w:ind w:firstLine="708"/>
        <w:jc w:val="both"/>
      </w:pPr>
      <w:r>
        <w:t>1.12.</w:t>
      </w:r>
      <w:r w:rsidR="007C3E24" w:rsidRPr="007C3E24">
        <w:t>В блок-схеме последовательности предоставления муниципальной услуги «Подготовка и утверждение градостроительного плана земельного участка», являющейся приложением к административному регламенту, слова</w:t>
      </w:r>
      <w:r w:rsidR="007C3E24">
        <w:t xml:space="preserve"> </w:t>
      </w:r>
      <w:r w:rsidR="007C3E24" w:rsidRPr="007C3E24">
        <w:t>«и отсутствие оснований, предусмотренных пунктом 2.</w:t>
      </w:r>
      <w:r w:rsidR="007C3E24">
        <w:t>5</w:t>
      </w:r>
      <w:r w:rsidR="007C3E24" w:rsidRPr="007C3E24">
        <w:t xml:space="preserve"> Административного регламента», «Подготовка и направление мотивированного отказа в предоставлении услуги (при наличии основания, указанного в пункте 2.</w:t>
      </w:r>
      <w:r w:rsidR="007C3E24">
        <w:t>5</w:t>
      </w:r>
      <w:r w:rsidR="007C3E24" w:rsidRPr="007C3E24">
        <w:t xml:space="preserve"> Административного регламента)», «(в случае отсутствия оснований, указанных в пункте 2.</w:t>
      </w:r>
      <w:r w:rsidR="007C3E24">
        <w:t>5</w:t>
      </w:r>
      <w:r w:rsidR="007C3E24" w:rsidRPr="007C3E24">
        <w:t xml:space="preserve"> Административного регламента)» исключить.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2</w:t>
      </w:r>
      <w:r w:rsidRPr="004F3832">
        <w:t>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3</w:t>
      </w:r>
      <w:r w:rsidRPr="004F3832">
        <w:t>.Настоящее постановление вступает в силу после его опубликования.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4</w:t>
      </w:r>
      <w:r w:rsidRPr="004F3832">
        <w:t xml:space="preserve">.Контроль за исполнением настоящего постановления возложить на заместителя главы администрации городского поселения </w:t>
      </w:r>
      <w:proofErr w:type="spellStart"/>
      <w:r w:rsidRPr="004F3832">
        <w:t>Хотинца</w:t>
      </w:r>
      <w:proofErr w:type="spellEnd"/>
      <w:r w:rsidRPr="004F3832">
        <w:t xml:space="preserve"> С.В.</w:t>
      </w:r>
    </w:p>
    <w:p w:rsidR="00931658" w:rsidRPr="004F3832" w:rsidRDefault="00931658" w:rsidP="00931658">
      <w:pPr>
        <w:pStyle w:val="ConsPlusNormal"/>
        <w:jc w:val="both"/>
      </w:pPr>
    </w:p>
    <w:p w:rsidR="00931658" w:rsidRPr="004F3832" w:rsidRDefault="00931658" w:rsidP="00931658">
      <w:pPr>
        <w:pStyle w:val="ConsPlusNormal"/>
        <w:jc w:val="both"/>
      </w:pPr>
    </w:p>
    <w:p w:rsidR="005619F1" w:rsidRPr="004F3832" w:rsidRDefault="00931658" w:rsidP="00931658">
      <w:pPr>
        <w:pStyle w:val="ConsPlusNormal"/>
        <w:jc w:val="both"/>
      </w:pPr>
      <w:r w:rsidRPr="004F3832">
        <w:t>Глава городского поселения                                                             А.Ю. Усенко</w:t>
      </w:r>
    </w:p>
    <w:p w:rsidR="005619F1" w:rsidRPr="004F3832" w:rsidRDefault="005619F1">
      <w:pPr>
        <w:pStyle w:val="ConsPlusNormal"/>
        <w:jc w:val="both"/>
      </w:pPr>
    </w:p>
    <w:p w:rsidR="005619F1" w:rsidRPr="004F3832" w:rsidRDefault="005619F1">
      <w:pPr>
        <w:pStyle w:val="ConsPlusNormal"/>
        <w:jc w:val="both"/>
      </w:pPr>
    </w:p>
    <w:p w:rsidR="005619F1" w:rsidRPr="004F3832" w:rsidRDefault="005619F1">
      <w:pPr>
        <w:pStyle w:val="ConsPlusNormal"/>
        <w:jc w:val="both"/>
      </w:pPr>
    </w:p>
    <w:p w:rsidR="004977DB" w:rsidRPr="004F3832" w:rsidRDefault="004977DB" w:rsidP="004977DB">
      <w:pPr>
        <w:jc w:val="center"/>
        <w:rPr>
          <w:rFonts w:eastAsia="Times New Roman" w:cs="Times New Roman"/>
          <w:szCs w:val="28"/>
          <w:lang w:eastAsia="ru-RU"/>
        </w:rPr>
      </w:pPr>
      <w:r w:rsidRPr="004F3832">
        <w:rPr>
          <w:rFonts w:eastAsia="Times New Roman" w:cs="Times New Roman"/>
          <w:szCs w:val="28"/>
          <w:lang w:eastAsia="ru-RU"/>
        </w:rPr>
        <w:lastRenderedPageBreak/>
        <w:t>ЛИСТ СОГЛАСОВАНИЯ</w:t>
      </w:r>
    </w:p>
    <w:p w:rsidR="004977DB" w:rsidRPr="004F3832" w:rsidRDefault="004977DB" w:rsidP="004977DB">
      <w:pPr>
        <w:rPr>
          <w:rFonts w:eastAsia="Times New Roman" w:cs="Times New Roman"/>
          <w:szCs w:val="28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Проекта постановления администрации городского поселений «Город Вяземский»</w:t>
      </w:r>
    </w:p>
    <w:p w:rsidR="004977DB" w:rsidRPr="004F3832" w:rsidRDefault="004977DB" w:rsidP="004977DB">
      <w:pPr>
        <w:spacing w:line="240" w:lineRule="exac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«</w:t>
      </w:r>
      <w:r w:rsidR="00FD6847" w:rsidRPr="00FD6847">
        <w:rPr>
          <w:rFonts w:eastAsia="Times New Roman" w:cs="Times New Roman"/>
          <w:szCs w:val="28"/>
          <w:lang w:eastAsia="ru-RU"/>
        </w:rPr>
        <w:t>О внесении изменений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12.11.2015 №980</w:t>
      </w:r>
      <w:r w:rsidRPr="004F3832">
        <w:rPr>
          <w:rFonts w:eastAsia="Times New Roman" w:cs="Times New Roman"/>
          <w:szCs w:val="28"/>
          <w:lang w:eastAsia="ru-RU"/>
        </w:rPr>
        <w:t>»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val="en-US"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СОГЛАСОВАНО: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937"/>
        <w:gridCol w:w="1913"/>
        <w:gridCol w:w="1978"/>
        <w:gridCol w:w="2483"/>
      </w:tblGrid>
      <w:tr w:rsidR="004F3832" w:rsidRPr="004F3832" w:rsidTr="004F3832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7DB" w:rsidRPr="004F3832" w:rsidRDefault="004977DB" w:rsidP="004977DB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7DB" w:rsidRPr="004F3832" w:rsidRDefault="004977DB" w:rsidP="004977DB">
            <w:pPr>
              <w:snapToGri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Подпись и дата</w:t>
            </w:r>
          </w:p>
          <w:p w:rsidR="004977DB" w:rsidRPr="004F3832" w:rsidRDefault="004977DB" w:rsidP="004977DB">
            <w:pPr>
              <w:suppressAutoHyphens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7DB" w:rsidRPr="004F3832" w:rsidRDefault="004977DB" w:rsidP="004977DB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DB" w:rsidRPr="004F3832" w:rsidRDefault="004977DB" w:rsidP="004977DB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</w:tr>
    </w:tbl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val="en-US"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Заместитель                            _______________</w:t>
      </w:r>
      <w:proofErr w:type="gramStart"/>
      <w:r w:rsidRPr="004F3832">
        <w:rPr>
          <w:rFonts w:eastAsia="Times New Roman" w:cs="Times New Roman"/>
          <w:sz w:val="24"/>
          <w:szCs w:val="24"/>
          <w:lang w:eastAsia="ru-RU"/>
        </w:rPr>
        <w:t>_  С.</w:t>
      </w:r>
      <w:proofErr w:type="gramEnd"/>
      <w:r w:rsidRPr="004F3832">
        <w:rPr>
          <w:rFonts w:eastAsia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4F3832">
        <w:rPr>
          <w:rFonts w:eastAsia="Times New Roman" w:cs="Times New Roman"/>
          <w:sz w:val="24"/>
          <w:szCs w:val="24"/>
          <w:lang w:eastAsia="ru-RU"/>
        </w:rPr>
        <w:t>Хотинец</w:t>
      </w:r>
      <w:proofErr w:type="spellEnd"/>
      <w:r w:rsidRPr="004F3832">
        <w:rPr>
          <w:rFonts w:eastAsia="Times New Roman" w:cs="Times New Roman"/>
          <w:sz w:val="24"/>
          <w:szCs w:val="24"/>
          <w:lang w:eastAsia="ru-RU"/>
        </w:rPr>
        <w:t xml:space="preserve">    «____»___________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 xml:space="preserve">главы администрации        </w:t>
      </w:r>
      <w:proofErr w:type="gramStart"/>
      <w:r w:rsidRPr="004F3832">
        <w:rPr>
          <w:rFonts w:eastAsia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F3832">
        <w:rPr>
          <w:rFonts w:eastAsia="Times New Roman" w:cs="Times New Roman"/>
          <w:sz w:val="24"/>
          <w:szCs w:val="24"/>
          <w:lang w:eastAsia="ru-RU"/>
        </w:rPr>
        <w:t>___»___________ 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F3832">
        <w:rPr>
          <w:rFonts w:eastAsia="Times New Roman" w:cs="Times New Roman"/>
          <w:sz w:val="24"/>
          <w:szCs w:val="24"/>
          <w:lang w:eastAsia="ru-RU"/>
        </w:rPr>
        <w:t>И.о</w:t>
      </w:r>
      <w:proofErr w:type="spellEnd"/>
      <w:r w:rsidRPr="004F3832">
        <w:rPr>
          <w:rFonts w:eastAsia="Times New Roman" w:cs="Times New Roman"/>
          <w:sz w:val="24"/>
          <w:szCs w:val="24"/>
          <w:lang w:eastAsia="ru-RU"/>
        </w:rPr>
        <w:t>. начальника отдела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832">
        <w:rPr>
          <w:rFonts w:eastAsia="Times New Roman" w:cs="Times New Roman"/>
          <w:sz w:val="24"/>
          <w:szCs w:val="24"/>
          <w:lang w:eastAsia="ru-RU"/>
        </w:rPr>
        <w:t xml:space="preserve">архитектуры,   </w:t>
      </w:r>
      <w:proofErr w:type="gramEnd"/>
      <w:r w:rsidRPr="004F3832">
        <w:rPr>
          <w:rFonts w:eastAsia="Times New Roman" w:cs="Times New Roman"/>
          <w:sz w:val="24"/>
          <w:szCs w:val="24"/>
          <w:lang w:eastAsia="ru-RU"/>
        </w:rPr>
        <w:t xml:space="preserve">                      ________________  Н.А. Медведева   «____»___________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832">
        <w:rPr>
          <w:rFonts w:eastAsia="Times New Roman" w:cs="Times New Roman"/>
          <w:sz w:val="24"/>
          <w:szCs w:val="24"/>
          <w:lang w:eastAsia="ru-RU"/>
        </w:rPr>
        <w:t>градостроительства  и</w:t>
      </w:r>
      <w:proofErr w:type="gramEnd"/>
      <w:r w:rsidRPr="004F3832">
        <w:rPr>
          <w:rFonts w:eastAsia="Times New Roman" w:cs="Times New Roman"/>
          <w:sz w:val="24"/>
          <w:szCs w:val="24"/>
          <w:lang w:eastAsia="ru-RU"/>
        </w:rPr>
        <w:br/>
        <w:t>земельных отношений           «____»___________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EF7665" w:rsidP="004977D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</w:t>
      </w:r>
      <w:r w:rsidR="004977DB" w:rsidRPr="004F3832">
        <w:rPr>
          <w:rFonts w:eastAsia="Times New Roman" w:cs="Times New Roman"/>
          <w:sz w:val="24"/>
          <w:szCs w:val="24"/>
          <w:lang w:eastAsia="ru-RU"/>
        </w:rPr>
        <w:t xml:space="preserve">ачальник отдела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4977DB" w:rsidRPr="004F3832">
        <w:rPr>
          <w:rFonts w:eastAsia="Times New Roman" w:cs="Times New Roman"/>
          <w:sz w:val="24"/>
          <w:szCs w:val="24"/>
          <w:lang w:eastAsia="ru-RU"/>
        </w:rPr>
        <w:t xml:space="preserve">_______________ </w:t>
      </w:r>
      <w:r>
        <w:rPr>
          <w:rFonts w:eastAsia="Times New Roman" w:cs="Times New Roman"/>
          <w:sz w:val="24"/>
          <w:szCs w:val="24"/>
          <w:lang w:eastAsia="ru-RU"/>
        </w:rPr>
        <w:t xml:space="preserve">Т.Н.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Горяшина</w:t>
      </w:r>
      <w:proofErr w:type="spellEnd"/>
      <w:r w:rsidR="004977DB" w:rsidRPr="004F3832"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4977DB" w:rsidRPr="004F3832">
        <w:rPr>
          <w:rFonts w:eastAsia="Times New Roman" w:cs="Times New Roman"/>
          <w:sz w:val="24"/>
          <w:szCs w:val="24"/>
          <w:lang w:eastAsia="ru-RU"/>
        </w:rPr>
        <w:t xml:space="preserve">   «</w:t>
      </w:r>
      <w:proofErr w:type="gramEnd"/>
      <w:r w:rsidR="004977DB" w:rsidRPr="004F3832">
        <w:rPr>
          <w:rFonts w:eastAsia="Times New Roman" w:cs="Times New Roman"/>
          <w:sz w:val="24"/>
          <w:szCs w:val="24"/>
          <w:lang w:eastAsia="ru-RU"/>
        </w:rPr>
        <w:t>____»_________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организационно-правовой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F3832">
        <w:rPr>
          <w:rFonts w:eastAsia="Times New Roman" w:cs="Times New Roman"/>
          <w:sz w:val="24"/>
          <w:szCs w:val="24"/>
          <w:lang w:eastAsia="ru-RU"/>
        </w:rPr>
        <w:t>кадровой  работы</w:t>
      </w:r>
      <w:proofErr w:type="gramEnd"/>
      <w:r w:rsidRPr="004F3832">
        <w:rPr>
          <w:rFonts w:eastAsia="Times New Roman" w:cs="Times New Roman"/>
          <w:sz w:val="24"/>
          <w:szCs w:val="24"/>
          <w:lang w:eastAsia="ru-RU"/>
        </w:rPr>
        <w:t xml:space="preserve">                  «____»___________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0"/>
          <w:szCs w:val="20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 xml:space="preserve">Экспертиза на </w:t>
      </w:r>
      <w:proofErr w:type="spellStart"/>
      <w:r w:rsidRPr="004F3832">
        <w:rPr>
          <w:rFonts w:eastAsia="Times New Roman" w:cs="Times New Roman"/>
          <w:sz w:val="24"/>
          <w:szCs w:val="24"/>
          <w:lang w:eastAsia="ru-RU"/>
        </w:rPr>
        <w:t>коррупциогенность</w:t>
      </w:r>
      <w:proofErr w:type="spellEnd"/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 xml:space="preserve">проведена </w:t>
      </w:r>
      <w:proofErr w:type="spellStart"/>
      <w:proofErr w:type="gramStart"/>
      <w:r w:rsidRPr="004F3832">
        <w:rPr>
          <w:rFonts w:eastAsia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F3832">
        <w:rPr>
          <w:rFonts w:eastAsia="Times New Roman" w:cs="Times New Roman"/>
          <w:sz w:val="24"/>
          <w:szCs w:val="24"/>
          <w:lang w:eastAsia="ru-RU"/>
        </w:rPr>
        <w:t xml:space="preserve">,   </w:t>
      </w:r>
      <w:proofErr w:type="gramEnd"/>
      <w:r w:rsidRPr="004F3832">
        <w:rPr>
          <w:rFonts w:eastAsia="Times New Roman" w:cs="Times New Roman"/>
          <w:sz w:val="24"/>
          <w:szCs w:val="24"/>
          <w:lang w:eastAsia="ru-RU"/>
        </w:rPr>
        <w:t xml:space="preserve">          ____________ </w:t>
      </w:r>
      <w:r w:rsidR="00EF7665">
        <w:rPr>
          <w:rFonts w:eastAsia="Times New Roman" w:cs="Times New Roman"/>
          <w:sz w:val="24"/>
          <w:szCs w:val="24"/>
          <w:lang w:eastAsia="ru-RU"/>
        </w:rPr>
        <w:t xml:space="preserve">Т.Н. </w:t>
      </w:r>
      <w:proofErr w:type="spellStart"/>
      <w:r w:rsidR="00EF7665">
        <w:rPr>
          <w:rFonts w:eastAsia="Times New Roman" w:cs="Times New Roman"/>
          <w:sz w:val="24"/>
          <w:szCs w:val="24"/>
          <w:lang w:eastAsia="ru-RU"/>
        </w:rPr>
        <w:t>Горяшина</w:t>
      </w:r>
      <w:bookmarkStart w:id="0" w:name="_GoBack"/>
      <w:bookmarkEnd w:id="0"/>
      <w:proofErr w:type="spellEnd"/>
      <w:r w:rsidRPr="004F3832">
        <w:rPr>
          <w:rFonts w:eastAsia="Times New Roman" w:cs="Times New Roman"/>
          <w:sz w:val="24"/>
          <w:szCs w:val="24"/>
          <w:lang w:eastAsia="ru-RU"/>
        </w:rPr>
        <w:t xml:space="preserve"> «____» _________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 xml:space="preserve">факторов не выявлено                      </w:t>
      </w:r>
      <w:proofErr w:type="gramStart"/>
      <w:r w:rsidRPr="004F3832">
        <w:rPr>
          <w:rFonts w:eastAsia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F3832">
        <w:rPr>
          <w:rFonts w:eastAsia="Times New Roman" w:cs="Times New Roman"/>
          <w:sz w:val="24"/>
          <w:szCs w:val="24"/>
          <w:lang w:eastAsia="ru-RU"/>
        </w:rPr>
        <w:t>____» __________ 2016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FD6847" w:rsidRDefault="00FD6847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Медведева Наталья Александровна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3-31-48</w:t>
      </w:r>
    </w:p>
    <w:p w:rsidR="004977DB" w:rsidRPr="004F3832" w:rsidRDefault="004977DB" w:rsidP="004977D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lastRenderedPageBreak/>
        <w:t>ЛИСТ РАССЫЛКИ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к проекту постановления администрации городского поселений «Город Вяземский»</w:t>
      </w:r>
    </w:p>
    <w:p w:rsidR="004977DB" w:rsidRPr="004F3832" w:rsidRDefault="004977DB" w:rsidP="004977DB">
      <w:pPr>
        <w:spacing w:line="240" w:lineRule="exac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«</w:t>
      </w:r>
      <w:r w:rsidR="00FD6847" w:rsidRPr="00FD6847">
        <w:rPr>
          <w:rFonts w:eastAsia="Times New Roman" w:cs="Times New Roman"/>
          <w:szCs w:val="28"/>
          <w:lang w:eastAsia="ru-RU"/>
        </w:rPr>
        <w:t>О внесении изменений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12.11.2015 №980</w:t>
      </w:r>
      <w:r w:rsidRPr="004F3832">
        <w:rPr>
          <w:rFonts w:eastAsia="Times New Roman" w:cs="Times New Roman"/>
          <w:sz w:val="24"/>
          <w:szCs w:val="24"/>
          <w:lang w:eastAsia="ru-RU"/>
        </w:rPr>
        <w:t>»</w:t>
      </w:r>
    </w:p>
    <w:p w:rsidR="004977DB" w:rsidRPr="004F3832" w:rsidRDefault="004977DB" w:rsidP="004977DB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rPr>
          <w:rFonts w:eastAsia="Times New Roman" w:cs="Times New Roman"/>
          <w:i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Проект постановления представлен:</w:t>
      </w:r>
    </w:p>
    <w:p w:rsidR="004977DB" w:rsidRPr="004F3832" w:rsidRDefault="004977DB" w:rsidP="004977DB">
      <w:pPr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отделом архитектуры, градостроительства и земельных отношений</w:t>
      </w:r>
    </w:p>
    <w:p w:rsidR="004977DB" w:rsidRPr="004F3832" w:rsidRDefault="004977DB" w:rsidP="004977DB">
      <w:pPr>
        <w:ind w:left="4140" w:hanging="41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ind w:left="4140" w:hanging="41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РАЗОСЛАТЬ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191"/>
      </w:tblGrid>
      <w:tr w:rsidR="004F3832" w:rsidRPr="004F3832" w:rsidTr="004F3832">
        <w:tc>
          <w:tcPr>
            <w:tcW w:w="648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адресатов</w:t>
            </w:r>
          </w:p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(почтовый индекс, куда, кому)</w:t>
            </w:r>
          </w:p>
        </w:tc>
        <w:tc>
          <w:tcPr>
            <w:tcW w:w="3191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экземпляров</w:t>
            </w:r>
          </w:p>
        </w:tc>
      </w:tr>
      <w:tr w:rsidR="004F3832" w:rsidRPr="004F3832" w:rsidTr="004F3832">
        <w:tc>
          <w:tcPr>
            <w:tcW w:w="648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0" w:type="dxa"/>
          </w:tcPr>
          <w:p w:rsidR="004977DB" w:rsidRPr="004F3832" w:rsidRDefault="004977DB" w:rsidP="004977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Отдел архитектуры, градостроительства и земельных отношений</w:t>
            </w:r>
          </w:p>
        </w:tc>
        <w:tc>
          <w:tcPr>
            <w:tcW w:w="3191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383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4F3832" w:rsidRPr="004F3832" w:rsidTr="004F3832">
        <w:tc>
          <w:tcPr>
            <w:tcW w:w="648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</w:tcPr>
          <w:p w:rsidR="004977DB" w:rsidRPr="004F3832" w:rsidRDefault="004977DB" w:rsidP="004977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832">
              <w:rPr>
                <w:rFonts w:eastAsia="Times New Roman" w:cs="Times New Roman"/>
                <w:sz w:val="24"/>
                <w:szCs w:val="24"/>
                <w:lang w:eastAsia="ru-RU"/>
              </w:rPr>
              <w:t>Отдел правовой и кадровой работы</w:t>
            </w:r>
          </w:p>
        </w:tc>
        <w:tc>
          <w:tcPr>
            <w:tcW w:w="3191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383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F3832" w:rsidRPr="004F3832" w:rsidTr="004F3832">
        <w:tc>
          <w:tcPr>
            <w:tcW w:w="648" w:type="dxa"/>
          </w:tcPr>
          <w:p w:rsidR="004977DB" w:rsidRPr="00B36382" w:rsidRDefault="004977DB" w:rsidP="004977DB">
            <w:pPr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B36382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0" w:type="dxa"/>
          </w:tcPr>
          <w:p w:rsidR="004977DB" w:rsidRPr="00B36382" w:rsidRDefault="004977DB" w:rsidP="004977DB">
            <w:pPr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B36382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Заявителю: </w:t>
            </w:r>
            <w:proofErr w:type="spellStart"/>
            <w:r w:rsidRPr="00B3638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Диллер</w:t>
            </w:r>
            <w:proofErr w:type="spellEnd"/>
            <w:r w:rsidRPr="00B3638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 xml:space="preserve"> Петр </w:t>
            </w:r>
            <w:proofErr w:type="spellStart"/>
            <w:r w:rsidRPr="00B3638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Айгардович</w:t>
            </w:r>
            <w:proofErr w:type="spellEnd"/>
            <w:r w:rsidRPr="00B36382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>; 682950, г. Вяземский, ул. Орджоникидзе, 70</w:t>
            </w:r>
          </w:p>
        </w:tc>
        <w:tc>
          <w:tcPr>
            <w:tcW w:w="3191" w:type="dxa"/>
          </w:tcPr>
          <w:p w:rsidR="004977DB" w:rsidRPr="00B36382" w:rsidRDefault="004977DB" w:rsidP="004977DB">
            <w:pPr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B36382"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4F3832" w:rsidRPr="004F3832" w:rsidTr="004F3832">
        <w:tc>
          <w:tcPr>
            <w:tcW w:w="648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4977DB" w:rsidRPr="004F3832" w:rsidRDefault="004977DB" w:rsidP="004977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77DB" w:rsidRPr="004F3832" w:rsidTr="004F3832">
        <w:tc>
          <w:tcPr>
            <w:tcW w:w="648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4977DB" w:rsidRPr="004F3832" w:rsidRDefault="004977DB" w:rsidP="004977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977DB" w:rsidRPr="004F3832" w:rsidRDefault="004977DB" w:rsidP="004977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7DB" w:rsidRPr="004F3832" w:rsidRDefault="004977DB" w:rsidP="004977DB">
      <w:pPr>
        <w:ind w:left="4140" w:hanging="4140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4977DB">
      <w:pPr>
        <w:ind w:left="4140" w:hanging="4140"/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«____»_______________201</w:t>
      </w:r>
      <w:r w:rsidR="00B36382">
        <w:rPr>
          <w:rFonts w:eastAsia="Times New Roman" w:cs="Times New Roman"/>
          <w:sz w:val="24"/>
          <w:szCs w:val="24"/>
          <w:lang w:eastAsia="ru-RU"/>
        </w:rPr>
        <w:t>6</w:t>
      </w:r>
      <w:r w:rsidRPr="004F3832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4977DB" w:rsidRPr="004F3832" w:rsidRDefault="004977DB" w:rsidP="004977DB">
      <w:pPr>
        <w:ind w:left="4140" w:hanging="4140"/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977DB" w:rsidRPr="004F3832" w:rsidRDefault="004977DB" w:rsidP="004977DB">
      <w:pPr>
        <w:ind w:left="4140" w:hanging="414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F3832">
        <w:rPr>
          <w:rFonts w:eastAsia="Times New Roman" w:cs="Times New Roman"/>
          <w:sz w:val="24"/>
          <w:szCs w:val="24"/>
          <w:lang w:eastAsia="ru-RU"/>
        </w:rPr>
        <w:t>И.о</w:t>
      </w:r>
      <w:proofErr w:type="spellEnd"/>
      <w:r w:rsidRPr="004F3832">
        <w:rPr>
          <w:rFonts w:eastAsia="Times New Roman" w:cs="Times New Roman"/>
          <w:sz w:val="24"/>
          <w:szCs w:val="24"/>
          <w:lang w:eastAsia="ru-RU"/>
        </w:rPr>
        <w:t>. начальника отдела</w:t>
      </w:r>
    </w:p>
    <w:p w:rsidR="004977DB" w:rsidRPr="004F3832" w:rsidRDefault="004977DB" w:rsidP="004977DB">
      <w:pPr>
        <w:tabs>
          <w:tab w:val="left" w:pos="7240"/>
        </w:tabs>
        <w:spacing w:line="24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архитектуры, градостроительства</w:t>
      </w:r>
    </w:p>
    <w:p w:rsidR="004977DB" w:rsidRPr="004F3832" w:rsidRDefault="004977DB" w:rsidP="004977DB">
      <w:pPr>
        <w:tabs>
          <w:tab w:val="left" w:pos="7240"/>
        </w:tabs>
        <w:spacing w:line="24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>и земельных отношений                                                                                           Н.А. Медведева</w:t>
      </w:r>
    </w:p>
    <w:p w:rsidR="004977DB" w:rsidRPr="004F3832" w:rsidRDefault="004977DB" w:rsidP="004977D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77DB" w:rsidRPr="004F3832" w:rsidRDefault="004977DB" w:rsidP="004977DB">
      <w:pPr>
        <w:rPr>
          <w:rFonts w:eastAsia="Calibri" w:cs="Times New Roman"/>
        </w:rPr>
      </w:pPr>
    </w:p>
    <w:p w:rsidR="004977DB" w:rsidRPr="004F3832" w:rsidRDefault="004977DB" w:rsidP="00BF0B6D">
      <w:pPr>
        <w:jc w:val="center"/>
      </w:pPr>
    </w:p>
    <w:sectPr w:rsidR="004977DB" w:rsidRPr="004F3832" w:rsidSect="003A63BD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DDD"/>
    <w:multiLevelType w:val="hybridMultilevel"/>
    <w:tmpl w:val="7538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F1"/>
    <w:rsid w:val="00003E95"/>
    <w:rsid w:val="0006089C"/>
    <w:rsid w:val="00087D09"/>
    <w:rsid w:val="000E54A1"/>
    <w:rsid w:val="000F6AB3"/>
    <w:rsid w:val="001142A1"/>
    <w:rsid w:val="001151DF"/>
    <w:rsid w:val="00167139"/>
    <w:rsid w:val="001973D9"/>
    <w:rsid w:val="001A55F1"/>
    <w:rsid w:val="001A5CBE"/>
    <w:rsid w:val="001B460A"/>
    <w:rsid w:val="00236166"/>
    <w:rsid w:val="002438CD"/>
    <w:rsid w:val="00245B72"/>
    <w:rsid w:val="002F6249"/>
    <w:rsid w:val="0031629D"/>
    <w:rsid w:val="00341A3E"/>
    <w:rsid w:val="003606F1"/>
    <w:rsid w:val="00384FED"/>
    <w:rsid w:val="0039519D"/>
    <w:rsid w:val="003A63BD"/>
    <w:rsid w:val="003B60D6"/>
    <w:rsid w:val="003C0D9A"/>
    <w:rsid w:val="003C184B"/>
    <w:rsid w:val="003D017B"/>
    <w:rsid w:val="003D3FA3"/>
    <w:rsid w:val="003F70D2"/>
    <w:rsid w:val="0042031F"/>
    <w:rsid w:val="00420727"/>
    <w:rsid w:val="004236AF"/>
    <w:rsid w:val="00444192"/>
    <w:rsid w:val="004513F6"/>
    <w:rsid w:val="00465761"/>
    <w:rsid w:val="00475B0C"/>
    <w:rsid w:val="00491D40"/>
    <w:rsid w:val="004977DB"/>
    <w:rsid w:val="004D41AD"/>
    <w:rsid w:val="004F3832"/>
    <w:rsid w:val="00504F1A"/>
    <w:rsid w:val="00537FA2"/>
    <w:rsid w:val="00543B7E"/>
    <w:rsid w:val="005450B2"/>
    <w:rsid w:val="00557EBC"/>
    <w:rsid w:val="0056163A"/>
    <w:rsid w:val="005619F1"/>
    <w:rsid w:val="00594C4B"/>
    <w:rsid w:val="005A668E"/>
    <w:rsid w:val="00600BF7"/>
    <w:rsid w:val="00655006"/>
    <w:rsid w:val="006726E8"/>
    <w:rsid w:val="00684298"/>
    <w:rsid w:val="006878DE"/>
    <w:rsid w:val="006A00B5"/>
    <w:rsid w:val="006D3C9F"/>
    <w:rsid w:val="0070400C"/>
    <w:rsid w:val="00716E34"/>
    <w:rsid w:val="00727584"/>
    <w:rsid w:val="00761E11"/>
    <w:rsid w:val="00772D96"/>
    <w:rsid w:val="007A0F91"/>
    <w:rsid w:val="007B67F3"/>
    <w:rsid w:val="007C3E24"/>
    <w:rsid w:val="00811D05"/>
    <w:rsid w:val="008263C0"/>
    <w:rsid w:val="00874042"/>
    <w:rsid w:val="00931658"/>
    <w:rsid w:val="0093429F"/>
    <w:rsid w:val="00977918"/>
    <w:rsid w:val="00A40CCD"/>
    <w:rsid w:val="00A451B8"/>
    <w:rsid w:val="00B14723"/>
    <w:rsid w:val="00B36382"/>
    <w:rsid w:val="00B41199"/>
    <w:rsid w:val="00B47E88"/>
    <w:rsid w:val="00B76A03"/>
    <w:rsid w:val="00BD722B"/>
    <w:rsid w:val="00BE3009"/>
    <w:rsid w:val="00BF0B6D"/>
    <w:rsid w:val="00C023BD"/>
    <w:rsid w:val="00C02F2D"/>
    <w:rsid w:val="00C03484"/>
    <w:rsid w:val="00C24305"/>
    <w:rsid w:val="00C313C3"/>
    <w:rsid w:val="00C84573"/>
    <w:rsid w:val="00C87D8F"/>
    <w:rsid w:val="00CC5C8E"/>
    <w:rsid w:val="00CD054A"/>
    <w:rsid w:val="00D242A9"/>
    <w:rsid w:val="00D321BA"/>
    <w:rsid w:val="00D665E4"/>
    <w:rsid w:val="00DA2187"/>
    <w:rsid w:val="00DB0ED1"/>
    <w:rsid w:val="00DC2BFD"/>
    <w:rsid w:val="00E126D4"/>
    <w:rsid w:val="00E36BC1"/>
    <w:rsid w:val="00EA16B7"/>
    <w:rsid w:val="00ED0AC9"/>
    <w:rsid w:val="00EE756E"/>
    <w:rsid w:val="00EF7665"/>
    <w:rsid w:val="00F35EDB"/>
    <w:rsid w:val="00F65F6F"/>
    <w:rsid w:val="00FA0AAA"/>
    <w:rsid w:val="00FD316B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79F9FA-F6B2-45EB-8FD0-537D76BC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9F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rsid w:val="00C84573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C84573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simakovaov</dc:creator>
  <cp:keywords/>
  <dc:description/>
  <cp:lastModifiedBy>USER</cp:lastModifiedBy>
  <cp:revision>15</cp:revision>
  <cp:lastPrinted>2016-05-06T03:21:00Z</cp:lastPrinted>
  <dcterms:created xsi:type="dcterms:W3CDTF">2016-05-06T01:53:00Z</dcterms:created>
  <dcterms:modified xsi:type="dcterms:W3CDTF">2016-05-06T03:21:00Z</dcterms:modified>
</cp:coreProperties>
</file>