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F0" w:rsidRDefault="001339F0" w:rsidP="001339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СРОЧНЫЙ ТРУДОВОЙ ДОГОВОР (КОНТРАКТ)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МУНИЦИПАЛЬНЫМ СЛУЖАЩИМ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9538C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«»             2017г.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9538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яземский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39F0" w:rsidRDefault="001339F0" w:rsidP="001339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«Город Вяземский», в лице  главы городского поселения «Город Вяземский» </w:t>
      </w:r>
      <w:r>
        <w:rPr>
          <w:rFonts w:ascii="Times New Roman" w:hAnsi="Times New Roman" w:cs="Times New Roman"/>
          <w:b/>
          <w:sz w:val="24"/>
          <w:szCs w:val="24"/>
        </w:rPr>
        <w:t>Усенко Александра Юрьевича</w:t>
      </w:r>
      <w:r>
        <w:rPr>
          <w:rFonts w:ascii="Times New Roman" w:hAnsi="Times New Roman" w:cs="Times New Roman"/>
          <w:sz w:val="24"/>
          <w:szCs w:val="24"/>
        </w:rPr>
        <w:t>, действующего  на основании  Устава городского поселения «Город Вяземский», именуемый в дальнейшем «Администрация», с одн</w:t>
      </w:r>
      <w:r w:rsidR="0019538C">
        <w:rPr>
          <w:rFonts w:ascii="Times New Roman" w:hAnsi="Times New Roman" w:cs="Times New Roman"/>
          <w:sz w:val="24"/>
          <w:szCs w:val="24"/>
        </w:rPr>
        <w:t>ой стороны,</w:t>
      </w:r>
      <w:r>
        <w:rPr>
          <w:rFonts w:ascii="Times New Roman" w:hAnsi="Times New Roman" w:cs="Times New Roman"/>
          <w:sz w:val="24"/>
          <w:szCs w:val="24"/>
        </w:rPr>
        <w:t xml:space="preserve"> и  граждани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),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«Муниципальный  служащий», с другой стороны, заключили настоящий трудовой договор о нижеследующем: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настоящему трудовому договору Муниципальный служащий берет на себя обязательства, связанные с прохождением муниципальной службы, а Администрация обязуется обеспечить Муниципальному служащему прохождение муниципальной службы в соответствии с трудовым законодательством, законодательством Российской Федерации и Хабаровского края о муниципальной службе, муниципальными правовыми актами по вопросам муниципальной службы в администрации городского поселения «Город Вяземский ».</w:t>
      </w:r>
      <w:proofErr w:type="gramEnd"/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служащий обязуется исполнять обязанности по должности  главного специалиста отдела экономики и финансов в соответствии с прилагаемой к настоящему трудовому договору должностной инструкцией муниципального служащего и соблюдать  Регламент и Правила внутреннего трудового распорядка администрации городского поселения «Город Вяземский», а Администрация обязуется обеспечить Муниципальному служащему замещение должности муниципальной службы в соответствии с законодательством о муниципальной службе в Российской Федерации, Хабаровском крае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муниципальными правовыми актами по вопросам муниципальной службы в администрации городского поселения «Город Вяземский», своевременно и в полном объеме выплачивать муниципальному служащему денежное содержание и предоставить ему социальные гарантии в соответствии с трудовым законодательством Российской Федерации и законодательством о муниципальной службе Российской Федерации, Хабаровского края, муниципальными правовыми актами администрации городского поселения «Город Вяземский»  и настоящим трудовым договором.</w:t>
      </w:r>
      <w:proofErr w:type="gramEnd"/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3. В Реестре должностей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«Город Вяземский» должность, замещаемая Муниципальным служащим, отнесена  к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старшей группе должностей.</w:t>
      </w:r>
    </w:p>
    <w:p w:rsidR="001339F0" w:rsidRDefault="001339F0" w:rsidP="001339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4.  Дата начала исполнения должностных обязанностей:       2017   г. </w:t>
      </w:r>
    </w:p>
    <w:p w:rsidR="001339F0" w:rsidRDefault="001339F0" w:rsidP="001339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5.   Настоящий трудовой договор является договором по основному месту работы.                                                                                                                              </w:t>
      </w:r>
    </w:p>
    <w:p w:rsidR="001339F0" w:rsidRDefault="001339F0" w:rsidP="001339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 Права и обязанности Муниципального служащего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6. Муниципальный служащий имеет права, предусмотренные статьей 11 и другими положениями Федерального закона от 2 марта 2007г. N 25-ФЗ «О муниципальной службе Российской Федерации» (далее - Федеральный закон), Трудовым кодексом Российской Федерации, законодательством о муниципальной службе в Хабаровском крае, в том числе право расторгнуть трудовой договор и уволиться с муниципальной службы по собственной инициативе, предупредив об этом  Администрацию  в письменной форме за две недели.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7. Муниципальный служащий обязан: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7.1. Исполнять обязанности муниципального служащего Российской Федерации, соблюдать ограничения и не нарушать запреты, связанные с муниципальной службой, предусмотренные  Федеральным законом, соблюдать Правила внутреннего трудового распорядка.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7.2. Поддерживать уровень квалификации, необходимый для надлежащего исполнения должностных обязанностей. Один раз в три года муниципальный служащий подлежит аттестации в соответствии с Положением о проведении аттестации муниципальных служащих.</w:t>
      </w:r>
    </w:p>
    <w:p w:rsidR="001339F0" w:rsidRDefault="001339F0" w:rsidP="001339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Сдать при увольнении с муниципальной службы служебное удостоверение.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8. В трехдневный срок представлять в отдел организационно-правовой и кадровой работы информацию об изменении фамилии, семейного положения, места жительства, о смене паспорта, об утере страхового свидетельства государственного пенсионного страхования.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Права и обязанности администрации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9. Администрация имеет право: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инструкцией, а также соблюдения правил внутреннего трудового распорядка администрации городского поселения «Город Вяземский»;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б) поощрять Муниципального служащего за безупречное и эффективное исполнение должностных обязанностей;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в) привлекать Муниципального служащего к дисциплинарной ответственности в случае совершения им дисциплинарного проступка;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г) реализовывать иные права, предусмотренные Трудовым кодексом РФ, другими федеральными законами и иными нормативными правовыми актами о муниципальной службе в Российской Федерации и Хабаровском крае, муниципальными правовыми актами; 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устанавливать положения и инструкции, уточняющие функции и обязанности Муниципального служащего, в связи с изменениями в действующее законодательство вносить изменения и дополнения в должностную инструкцию.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10. Администрация обязана: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б) обеспечить предоставление Муниципальному служащему гарантий, установленных Федеральным законом, иными нормативными правовыми актами и настоящим трудовым договором;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в) соблюдать законодательство Российской Федерации о муниципальной службе Российской Федерации, положения муниципальных правовых актов администрации городского поселения «Город Вяземский» и условий настоящего трудового договора;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г) исполнять иные обязанности, предусмотренные Федеральным законом и иными нормативными правовыми актами о муниципальной службе;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обеспечить защиту персональных данных Муниципального служащего от неправомерного использования и утраты;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е) выдать муниципальному служащему в трехдневный срок со дня назначения на должность удостоверение установленного образца и изымать при увольнении;</w:t>
      </w:r>
    </w:p>
    <w:p w:rsidR="001339F0" w:rsidRDefault="0019538C" w:rsidP="0019538C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1339F0">
        <w:t>ж)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распорядка.</w:t>
      </w:r>
    </w:p>
    <w:p w:rsidR="0019538C" w:rsidRDefault="0019538C" w:rsidP="0019538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339F0" w:rsidRDefault="0019538C" w:rsidP="0019538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39F0">
        <w:rPr>
          <w:rFonts w:ascii="Times New Roman" w:hAnsi="Times New Roman" w:cs="Times New Roman"/>
          <w:sz w:val="24"/>
          <w:szCs w:val="24"/>
        </w:rPr>
        <w:t>IV. Оплата труда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11. Муниципальному служащему устанавливается денежное содержание, которое               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а) должностного оклада в соответствии с замещаемой должностью муниципальной службы в размере  3441,00 рубль  в месяц: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надбавки к должностному окладу за выслугу лет в размере 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изменяется до 30 процентов в зависимости от стажа работы в органах исполнительной власти в соответствии с Законом Хабаровского края «О муниципальной службе в Хабаровском крае» на основании распоряжения главы администрации городского поселения «Город Вяземский», о чем муниципальный служащий извещается под роспись;</w:t>
      </w:r>
      <w:proofErr w:type="gramEnd"/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в) ежемесячной надбавки к должностному окладу за особые условия муниципальной службы в размере  90%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процентов;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г) ежемесячного денежного поощрения в размере  3,0  должностных окладов.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ежемесячной процентной надбавки к должностному окладу за работу со сведениями, составляющими государственную тайну &lt;*&gt;, в размере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 процентов;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&lt;*&gt; Устанавливается при условии работы со сведениями, составляющими государственную тайну.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е) премии за выполнение особо важных и сложных заданий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ж) единовременной выплаты при предоставлении ежегодного оплачиваемого отпуска в размере  двух  должностных окладов;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материальной помощи в размере  одного  должностного оклада;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и) надбавки за стаж работы в организациях, расположенных в южных районах Дальнего Востока в размерах, установленных нормативными правовыми актами Российской Федерации и Хабаровского края, в размере до 30  процентов;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к) районного коэффициента в размере 1,3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работу в южных районах Дальнего Востока. 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л) доплаты за классный чин муниципального служащего в размере 0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Служебное время и время отдыха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12. Муниципальному служащему устанавливается следующий режим работы: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Продолжительность рабочей недели и рабочего дня (смены)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Основной график (пятидневная 40-часовая рабочая неделя). Продолжительность рабочего дня (смены) 8 часов.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Муниципальному служащему предоставляются: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13.1. Ежегодный основной оплачиваемый отпуск продолжительностью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дней;</w:t>
      </w:r>
    </w:p>
    <w:p w:rsidR="001339F0" w:rsidRDefault="001339F0" w:rsidP="001339F0">
      <w:pPr>
        <w:pStyle w:val="a3"/>
      </w:pPr>
      <w:r>
        <w:rPr>
          <w:szCs w:val="24"/>
        </w:rPr>
        <w:tab/>
        <w:t>13.2. Ежегодный дополнительный оплачиваемый отпуск:</w:t>
      </w:r>
    </w:p>
    <w:p w:rsidR="001339F0" w:rsidRDefault="001339F0" w:rsidP="001339F0">
      <w:pPr>
        <w:pStyle w:val="a3"/>
        <w:numPr>
          <w:ilvl w:val="0"/>
          <w:numId w:val="1"/>
        </w:numPr>
      </w:pPr>
      <w:r>
        <w:rPr>
          <w:noProof/>
        </w:rPr>
        <w:t xml:space="preserve"> </w:t>
      </w:r>
      <w:r w:rsidR="00AA026D" w:rsidRPr="00AA02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.15pt;margin-top:8.45pt;width:36pt;height:21.6pt;z-index:251660288;mso-position-horizontal-relative:text;mso-position-vertical-relative:text" o:allowincell="f" filled="f" stroked="f">
            <v:textbox style="mso-next-textbox:#_x0000_s1026">
              <w:txbxContent>
                <w:p w:rsidR="001339F0" w:rsidRDefault="001339F0" w:rsidP="001339F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t xml:space="preserve">в связи со службой в местностях с особыми климатическими условиями, в южных районах Дальнего Востока - </w:t>
      </w:r>
      <w:r>
        <w:rPr>
          <w:b/>
        </w:rPr>
        <w:t>8</w:t>
      </w:r>
      <w:r>
        <w:t xml:space="preserve"> календарных дней;</w:t>
      </w:r>
    </w:p>
    <w:p w:rsidR="001339F0" w:rsidRDefault="001339F0" w:rsidP="001339F0">
      <w:pPr>
        <w:numPr>
          <w:ilvl w:val="0"/>
          <w:numId w:val="1"/>
        </w:numPr>
        <w:jc w:val="both"/>
      </w:pPr>
      <w:r>
        <w:t xml:space="preserve">за ненормированный характер работы  </w:t>
      </w:r>
      <w:r>
        <w:rPr>
          <w:b/>
        </w:rPr>
        <w:t xml:space="preserve">3  </w:t>
      </w:r>
      <w:r>
        <w:t xml:space="preserve"> календарных  дней;</w:t>
      </w:r>
    </w:p>
    <w:p w:rsidR="001339F0" w:rsidRDefault="00AA026D" w:rsidP="001339F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</w:pPr>
      <w:r w:rsidRPr="00AA026D">
        <w:pict>
          <v:shape id="_x0000_s1027" type="#_x0000_t202" style="position:absolute;left:0;text-align:left;margin-left:274.5pt;margin-top:19.95pt;width:61.35pt;height:625.5pt;z-index:251661312" o:allowincell="f" filled="f" stroked="f">
            <v:textbox style="mso-next-textbox:#_x0000_s1027">
              <w:txbxContent>
                <w:p w:rsidR="001339F0" w:rsidRDefault="001339F0" w:rsidP="001339F0"/>
              </w:txbxContent>
            </v:textbox>
          </v:shape>
        </w:pict>
      </w:r>
      <w:r w:rsidR="001339F0">
        <w:t>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1339F0" w:rsidRDefault="001339F0" w:rsidP="001339F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</w:pPr>
      <w:r>
        <w:t>1) при стаже муниципальной службы от одного года до пяти лет - один календарный день;</w:t>
      </w:r>
    </w:p>
    <w:p w:rsidR="001339F0" w:rsidRDefault="001339F0" w:rsidP="001339F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</w:pPr>
      <w:r>
        <w:t>2) при стаже муниципальной службы от пяти до десяти лет - пять календарных дней;</w:t>
      </w:r>
    </w:p>
    <w:p w:rsidR="001339F0" w:rsidRDefault="001339F0" w:rsidP="001339F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</w:pPr>
      <w:r>
        <w:t>3) при стаже муниципальной службы от десяти до 15 лет - семь календарных дней;</w:t>
      </w:r>
    </w:p>
    <w:p w:rsidR="001339F0" w:rsidRDefault="001339F0" w:rsidP="001339F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</w:pPr>
      <w:r>
        <w:t>4) при стаже муниципальной службы 15 лет и более - десять календарных дней</w:t>
      </w:r>
      <w:proofErr w:type="gramStart"/>
      <w:r>
        <w:t>.";</w:t>
      </w:r>
      <w:proofErr w:type="gramEnd"/>
    </w:p>
    <w:p w:rsidR="001339F0" w:rsidRDefault="001339F0" w:rsidP="0019538C">
      <w:pPr>
        <w:ind w:firstLine="709"/>
        <w:jc w:val="both"/>
      </w:pPr>
      <w:r>
        <w:t>13.3.</w:t>
      </w:r>
      <w:r>
        <w:rPr>
          <w:b/>
        </w:rPr>
        <w:t xml:space="preserve"> </w:t>
      </w:r>
      <w:r>
        <w:rPr>
          <w:rFonts w:eastAsiaTheme="minorHAnsi"/>
          <w:lang w:eastAsia="en-US"/>
        </w:rPr>
        <w:t xml:space="preserve"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</w:t>
      </w:r>
      <w:r>
        <w:t>и по желанию Муниципального служащего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1339F0" w:rsidRDefault="001339F0" w:rsidP="001953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Срок действия трудового договора</w:t>
      </w:r>
    </w:p>
    <w:p w:rsidR="001339F0" w:rsidRDefault="001339F0" w:rsidP="0019538C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9538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Настоящий договор заключен на неопределенный срок.</w:t>
      </w:r>
    </w:p>
    <w:p w:rsidR="001339F0" w:rsidRDefault="001339F0" w:rsidP="0019538C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15. Настоящий договор вступает в  силу  с  момента   подписания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обеими  сторонами.</w:t>
      </w:r>
    </w:p>
    <w:p w:rsidR="001339F0" w:rsidRDefault="001339F0" w:rsidP="0019538C">
      <w:pPr>
        <w:pStyle w:val="a8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16. Договор  может  быть прекращен  в  порядке и по основаниям,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предусмотренным ТК РФ.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9538C">
      <w:pPr>
        <w:pStyle w:val="a5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Ответственность сторон трудового договора.</w:t>
      </w:r>
    </w:p>
    <w:p w:rsidR="001339F0" w:rsidRDefault="001339F0" w:rsidP="0019538C">
      <w:pPr>
        <w:pStyle w:val="a5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трудового договора.</w:t>
      </w:r>
    </w:p>
    <w:p w:rsidR="001339F0" w:rsidRDefault="001339F0" w:rsidP="0019538C">
      <w:pPr>
        <w:pStyle w:val="a5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трудового договора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17. Администрация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18. Изменения и дополнения могут быть внесены в настоящий трудовой договор по соглашению сторон.</w:t>
      </w:r>
    </w:p>
    <w:p w:rsidR="001339F0" w:rsidRDefault="001339F0" w:rsidP="001339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изменении Администрацией условий настоящего трудового договора Муниципальный служащий уведомляется об этом в письменной форме не позднее, чем за два месяца до их изменения.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20. Изменения и дополнения, вносимые в настоящий трудовой договор, оформляются в виде письменных соглашений об изменении условий труда, которые являются неотъемлемой частью настоящего трудового договора.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21. Настоящий трудовой договор может быть прекращен по основаниям, предусмотренным Трудовым кодексом Российской Федерации и законодательством о муниципальной службе.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 Разрешение споров и разногласий</w:t>
      </w:r>
    </w:p>
    <w:p w:rsidR="001339F0" w:rsidRDefault="001339F0" w:rsidP="001339F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22. Споры и разногласия по настоящему трудовому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23. Настоящий трудовой договор составлен в двух экземплярах. Один экземпляр хранится в отделе организационно-правовой и кадровой работы в личном деле Муниципального служащего, второй - у Муниципального служащего. Оба экземпляра имеют равную юридическую силу.</w:t>
      </w: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spacing w:line="360" w:lineRule="auto"/>
        <w:jc w:val="both"/>
      </w:pPr>
    </w:p>
    <w:tbl>
      <w:tblPr>
        <w:tblStyle w:val="a9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4724"/>
      </w:tblGrid>
      <w:tr w:rsidR="001339F0" w:rsidTr="001339F0">
        <w:tc>
          <w:tcPr>
            <w:tcW w:w="5148" w:type="dxa"/>
            <w:hideMark/>
          </w:tcPr>
          <w:p w:rsidR="001339F0" w:rsidRDefault="001339F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«АДМИНИСТРАЦИЯ»</w:t>
            </w:r>
          </w:p>
        </w:tc>
        <w:tc>
          <w:tcPr>
            <w:tcW w:w="4724" w:type="dxa"/>
            <w:hideMark/>
          </w:tcPr>
          <w:p w:rsidR="001339F0" w:rsidRDefault="001339F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«МУНИЦИПАЛЬНЫЙ СЛУЖАЩИЙ»</w:t>
            </w:r>
          </w:p>
        </w:tc>
      </w:tr>
      <w:tr w:rsidR="001339F0" w:rsidTr="001339F0">
        <w:tc>
          <w:tcPr>
            <w:tcW w:w="5148" w:type="dxa"/>
          </w:tcPr>
          <w:p w:rsidR="001339F0" w:rsidRDefault="001339F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городского</w:t>
            </w:r>
            <w:proofErr w:type="gramEnd"/>
          </w:p>
          <w:p w:rsidR="001339F0" w:rsidRDefault="001339F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поселения «Город Вяземский»</w:t>
            </w:r>
          </w:p>
          <w:p w:rsidR="001339F0" w:rsidRDefault="001339F0">
            <w:pPr>
              <w:rPr>
                <w:lang w:eastAsia="en-US"/>
              </w:rPr>
            </w:pPr>
          </w:p>
        </w:tc>
        <w:tc>
          <w:tcPr>
            <w:tcW w:w="4724" w:type="dxa"/>
            <w:hideMark/>
          </w:tcPr>
          <w:p w:rsidR="001339F0" w:rsidRDefault="001339F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1339F0" w:rsidTr="001339F0">
        <w:tc>
          <w:tcPr>
            <w:tcW w:w="5148" w:type="dxa"/>
            <w:hideMark/>
          </w:tcPr>
          <w:p w:rsidR="001339F0" w:rsidRDefault="001339F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 А.Ю. Усенко</w:t>
            </w:r>
          </w:p>
        </w:tc>
        <w:tc>
          <w:tcPr>
            <w:tcW w:w="4724" w:type="dxa"/>
            <w:hideMark/>
          </w:tcPr>
          <w:p w:rsidR="001339F0" w:rsidRDefault="001339F0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1339F0" w:rsidTr="001339F0">
        <w:tc>
          <w:tcPr>
            <w:tcW w:w="5148" w:type="dxa"/>
            <w:hideMark/>
          </w:tcPr>
          <w:p w:rsidR="001339F0" w:rsidRDefault="001339F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«____»___________________2017 г.</w:t>
            </w:r>
          </w:p>
        </w:tc>
        <w:tc>
          <w:tcPr>
            <w:tcW w:w="4724" w:type="dxa"/>
            <w:hideMark/>
          </w:tcPr>
          <w:p w:rsidR="001339F0" w:rsidRDefault="001339F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«____»___________________2017 г.</w:t>
            </w:r>
          </w:p>
        </w:tc>
      </w:tr>
    </w:tbl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Один экземпляр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1339F0" w:rsidRDefault="001339F0" w:rsidP="0013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договора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</w:t>
      </w:r>
    </w:p>
    <w:p w:rsidR="001339F0" w:rsidRPr="0019538C" w:rsidRDefault="001339F0" w:rsidP="001953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«___»_______201 г.</w:t>
      </w:r>
    </w:p>
    <w:p w:rsidR="00550D1F" w:rsidRDefault="00550D1F"/>
    <w:sectPr w:rsidR="00550D1F" w:rsidSect="005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5B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9F0"/>
    <w:rsid w:val="00125E23"/>
    <w:rsid w:val="001339F0"/>
    <w:rsid w:val="0019538C"/>
    <w:rsid w:val="00550D1F"/>
    <w:rsid w:val="00AA026D"/>
    <w:rsid w:val="00F7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39F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33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unhideWhenUsed/>
    <w:rsid w:val="001339F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339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339F0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1339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13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1763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4</cp:revision>
  <dcterms:created xsi:type="dcterms:W3CDTF">2017-01-31T10:12:00Z</dcterms:created>
  <dcterms:modified xsi:type="dcterms:W3CDTF">2017-01-31T03:42:00Z</dcterms:modified>
</cp:coreProperties>
</file>