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C" w:rsidRPr="005F7C68" w:rsidRDefault="001175FC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Учреждение Контрольно-счетная палата</w:t>
      </w:r>
    </w:p>
    <w:p w:rsidR="001175FC" w:rsidRPr="005F7C68" w:rsidRDefault="001175FC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городского поселения «Город Вяземский»</w:t>
      </w:r>
    </w:p>
    <w:p w:rsidR="00B0237A" w:rsidRPr="005F7C68" w:rsidRDefault="001175FC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Вяземского муниципального района Хабаровского края</w:t>
      </w:r>
    </w:p>
    <w:p w:rsidR="00B0237A" w:rsidRPr="005F7C68" w:rsidRDefault="00B0237A" w:rsidP="005F7C68">
      <w:pPr>
        <w:pStyle w:val="ae"/>
        <w:jc w:val="both"/>
        <w:rPr>
          <w:b w:val="0"/>
        </w:rPr>
      </w:pPr>
    </w:p>
    <w:p w:rsidR="00B0237A" w:rsidRPr="005F7C68" w:rsidRDefault="00B0237A" w:rsidP="005F7C68">
      <w:pPr>
        <w:pStyle w:val="ae"/>
        <w:jc w:val="both"/>
        <w:rPr>
          <w:b w:val="0"/>
        </w:rPr>
      </w:pPr>
      <w:r w:rsidRPr="005F7C68">
        <w:rPr>
          <w:b w:val="0"/>
        </w:rPr>
        <w:t xml:space="preserve">   </w:t>
      </w:r>
      <w:r w:rsidRPr="005F7C68">
        <w:rPr>
          <w:b w:val="0"/>
        </w:rPr>
        <w:tab/>
      </w:r>
      <w:r w:rsidRPr="005F7C68">
        <w:rPr>
          <w:b w:val="0"/>
        </w:rPr>
        <w:tab/>
      </w:r>
      <w:r w:rsidRPr="005F7C68">
        <w:rPr>
          <w:b w:val="0"/>
        </w:rPr>
        <w:tab/>
      </w:r>
    </w:p>
    <w:p w:rsidR="00B0237A" w:rsidRPr="005F7C68" w:rsidRDefault="00B0237A" w:rsidP="006704D0">
      <w:pPr>
        <w:pStyle w:val="ae"/>
        <w:spacing w:before="0" w:beforeAutospacing="0" w:after="0" w:afterAutospacing="0"/>
        <w:contextualSpacing/>
        <w:rPr>
          <w:b w:val="0"/>
        </w:rPr>
      </w:pPr>
      <w:r w:rsidRPr="005F7C68">
        <w:rPr>
          <w:b w:val="0"/>
        </w:rPr>
        <w:t xml:space="preserve">                                                           </w:t>
      </w:r>
      <w:r w:rsidR="001175FC" w:rsidRPr="005F7C68">
        <w:rPr>
          <w:b w:val="0"/>
        </w:rPr>
        <w:t xml:space="preserve">         </w:t>
      </w:r>
      <w:r w:rsidR="006704D0">
        <w:rPr>
          <w:b w:val="0"/>
        </w:rPr>
        <w:t xml:space="preserve">       </w:t>
      </w:r>
      <w:r w:rsidRPr="005F7C68">
        <w:rPr>
          <w:b w:val="0"/>
        </w:rPr>
        <w:t>УТВЕРЖДАЮ:</w:t>
      </w:r>
    </w:p>
    <w:p w:rsidR="00B0237A" w:rsidRDefault="00B0237A" w:rsidP="006704D0">
      <w:pPr>
        <w:pStyle w:val="ae"/>
        <w:spacing w:before="0" w:beforeAutospacing="0" w:after="0" w:afterAutospacing="0"/>
        <w:contextualSpacing/>
        <w:rPr>
          <w:b w:val="0"/>
        </w:rPr>
      </w:pPr>
      <w:r w:rsidRPr="005F7C68">
        <w:rPr>
          <w:b w:val="0"/>
        </w:rPr>
        <w:t xml:space="preserve">                                                                </w:t>
      </w:r>
      <w:r w:rsidR="001175FC" w:rsidRPr="005F7C68">
        <w:rPr>
          <w:b w:val="0"/>
        </w:rPr>
        <w:t xml:space="preserve">            </w:t>
      </w:r>
      <w:r w:rsidRPr="005F7C68">
        <w:rPr>
          <w:b w:val="0"/>
        </w:rPr>
        <w:t xml:space="preserve">Председатель </w:t>
      </w:r>
      <w:r w:rsidR="004D3D9A" w:rsidRPr="005F7C68">
        <w:rPr>
          <w:b w:val="0"/>
        </w:rPr>
        <w:t xml:space="preserve">КСП </w:t>
      </w:r>
      <w:proofErr w:type="gramStart"/>
      <w:r w:rsidR="00950FD3">
        <w:rPr>
          <w:b w:val="0"/>
        </w:rPr>
        <w:t>Городского</w:t>
      </w:r>
      <w:proofErr w:type="gramEnd"/>
    </w:p>
    <w:p w:rsidR="00950FD3" w:rsidRPr="005F7C68" w:rsidRDefault="00950FD3" w:rsidP="006704D0">
      <w:pPr>
        <w:pStyle w:val="ae"/>
        <w:spacing w:before="0" w:beforeAutospacing="0" w:after="0" w:afterAutospacing="0"/>
        <w:contextualSpacing/>
        <w:rPr>
          <w:b w:val="0"/>
        </w:rPr>
      </w:pPr>
      <w:r>
        <w:rPr>
          <w:b w:val="0"/>
        </w:rPr>
        <w:t xml:space="preserve">                                                                            Поселения «Город Вяземский»</w:t>
      </w:r>
    </w:p>
    <w:p w:rsidR="00B0237A" w:rsidRPr="005F7C68" w:rsidRDefault="00B0237A" w:rsidP="006704D0">
      <w:pPr>
        <w:pStyle w:val="ae"/>
        <w:spacing w:before="0" w:beforeAutospacing="0" w:after="0" w:afterAutospacing="0"/>
        <w:contextualSpacing/>
        <w:rPr>
          <w:b w:val="0"/>
        </w:rPr>
      </w:pPr>
      <w:r w:rsidRPr="005F7C68">
        <w:rPr>
          <w:b w:val="0"/>
        </w:rPr>
        <w:t xml:space="preserve">                                                     </w:t>
      </w:r>
      <w:r w:rsidR="001175FC" w:rsidRPr="005F7C68">
        <w:rPr>
          <w:b w:val="0"/>
        </w:rPr>
        <w:t xml:space="preserve"> </w:t>
      </w:r>
      <w:r w:rsidRPr="005F7C68">
        <w:rPr>
          <w:b w:val="0"/>
        </w:rPr>
        <w:t xml:space="preserve"> </w:t>
      </w:r>
      <w:r w:rsidR="001175FC" w:rsidRPr="005F7C68">
        <w:rPr>
          <w:b w:val="0"/>
        </w:rPr>
        <w:t xml:space="preserve">                     </w:t>
      </w:r>
      <w:r w:rsidRPr="005F7C68">
        <w:rPr>
          <w:b w:val="0"/>
        </w:rPr>
        <w:t xml:space="preserve">_____________  </w:t>
      </w:r>
      <w:r w:rsidR="001175FC" w:rsidRPr="005F7C68">
        <w:rPr>
          <w:b w:val="0"/>
        </w:rPr>
        <w:t xml:space="preserve">Т.С. </w:t>
      </w:r>
      <w:proofErr w:type="spellStart"/>
      <w:r w:rsidR="001175FC" w:rsidRPr="005F7C68">
        <w:rPr>
          <w:b w:val="0"/>
        </w:rPr>
        <w:t>Шишло</w:t>
      </w:r>
      <w:proofErr w:type="spellEnd"/>
    </w:p>
    <w:p w:rsidR="00B0237A" w:rsidRPr="005F7C68" w:rsidRDefault="00B0237A" w:rsidP="006704D0">
      <w:pPr>
        <w:pStyle w:val="ae"/>
        <w:spacing w:before="0" w:beforeAutospacing="0" w:after="0" w:afterAutospacing="0"/>
        <w:contextualSpacing/>
        <w:rPr>
          <w:b w:val="0"/>
        </w:rPr>
      </w:pPr>
    </w:p>
    <w:p w:rsidR="00B0237A" w:rsidRPr="005F7C68" w:rsidRDefault="00B0237A" w:rsidP="006704D0">
      <w:pPr>
        <w:pStyle w:val="ae"/>
        <w:spacing w:before="0" w:beforeAutospacing="0" w:after="0" w:afterAutospacing="0"/>
        <w:contextualSpacing/>
        <w:rPr>
          <w:b w:val="0"/>
        </w:rPr>
      </w:pPr>
      <w:r w:rsidRPr="005F7C68">
        <w:rPr>
          <w:b w:val="0"/>
        </w:rPr>
        <w:t xml:space="preserve">                                                             </w:t>
      </w:r>
      <w:r w:rsidR="001175FC" w:rsidRPr="005F7C68">
        <w:rPr>
          <w:b w:val="0"/>
        </w:rPr>
        <w:t xml:space="preserve">               </w:t>
      </w:r>
      <w:r w:rsidRPr="005F7C68">
        <w:rPr>
          <w:b w:val="0"/>
        </w:rPr>
        <w:t>«</w:t>
      </w:r>
      <w:r w:rsidR="00574AB7" w:rsidRPr="005F7C68">
        <w:rPr>
          <w:b w:val="0"/>
        </w:rPr>
        <w:t>0</w:t>
      </w:r>
      <w:r w:rsidR="00950FD3">
        <w:rPr>
          <w:b w:val="0"/>
        </w:rPr>
        <w:t>9</w:t>
      </w:r>
      <w:r w:rsidRPr="00950FD3">
        <w:rPr>
          <w:b w:val="0"/>
        </w:rPr>
        <w:t xml:space="preserve">»   </w:t>
      </w:r>
      <w:r w:rsidR="00574AB7" w:rsidRPr="00950FD3">
        <w:rPr>
          <w:b w:val="0"/>
        </w:rPr>
        <w:t>февраля</w:t>
      </w:r>
      <w:r w:rsidRPr="00950FD3">
        <w:rPr>
          <w:b w:val="0"/>
        </w:rPr>
        <w:t xml:space="preserve">    201</w:t>
      </w:r>
      <w:r w:rsidR="001175FC" w:rsidRPr="00950FD3">
        <w:rPr>
          <w:b w:val="0"/>
        </w:rPr>
        <w:t>5</w:t>
      </w:r>
      <w:r w:rsidRPr="00950FD3">
        <w:rPr>
          <w:b w:val="0"/>
        </w:rPr>
        <w:t xml:space="preserve"> г.</w:t>
      </w:r>
    </w:p>
    <w:p w:rsidR="00B0237A" w:rsidRPr="005F7C68" w:rsidRDefault="00B0237A" w:rsidP="005F7C68">
      <w:pPr>
        <w:pStyle w:val="ae"/>
        <w:jc w:val="both"/>
        <w:rPr>
          <w:b w:val="0"/>
        </w:rPr>
      </w:pPr>
    </w:p>
    <w:p w:rsidR="00B0237A" w:rsidRPr="005F7C68" w:rsidRDefault="00B0237A" w:rsidP="005F7C68">
      <w:pPr>
        <w:pStyle w:val="ae"/>
        <w:jc w:val="both"/>
        <w:rPr>
          <w:b w:val="0"/>
        </w:rPr>
      </w:pPr>
    </w:p>
    <w:p w:rsidR="00950FD3" w:rsidRDefault="00B0237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ОТЧЕТ</w:t>
      </w:r>
      <w:r w:rsidR="00950FD3">
        <w:rPr>
          <w:b w:val="0"/>
        </w:rPr>
        <w:t xml:space="preserve"> </w:t>
      </w:r>
    </w:p>
    <w:p w:rsidR="00950FD3" w:rsidRDefault="00B0237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 xml:space="preserve">о деятельности </w:t>
      </w:r>
      <w:r w:rsidR="00B93262" w:rsidRPr="005F7C68">
        <w:rPr>
          <w:b w:val="0"/>
        </w:rPr>
        <w:t xml:space="preserve">Учреждения </w:t>
      </w:r>
      <w:r w:rsidRPr="005F7C68">
        <w:rPr>
          <w:b w:val="0"/>
        </w:rPr>
        <w:t>Контрольно-счетн</w:t>
      </w:r>
      <w:r w:rsidR="00B93262" w:rsidRPr="005F7C68">
        <w:rPr>
          <w:b w:val="0"/>
        </w:rPr>
        <w:t>ая</w:t>
      </w:r>
      <w:r w:rsidRPr="005F7C68">
        <w:rPr>
          <w:b w:val="0"/>
        </w:rPr>
        <w:t xml:space="preserve"> палат</w:t>
      </w:r>
      <w:r w:rsidR="00B93262" w:rsidRPr="005F7C68">
        <w:rPr>
          <w:b w:val="0"/>
        </w:rPr>
        <w:t>а</w:t>
      </w:r>
      <w:r w:rsidRPr="005F7C68">
        <w:rPr>
          <w:b w:val="0"/>
        </w:rPr>
        <w:t xml:space="preserve"> </w:t>
      </w:r>
    </w:p>
    <w:p w:rsidR="00950FD3" w:rsidRDefault="00B0237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город</w:t>
      </w:r>
      <w:r w:rsidR="00B93262" w:rsidRPr="005F7C68">
        <w:rPr>
          <w:b w:val="0"/>
        </w:rPr>
        <w:t>ского поселения «Город Вяземский»</w:t>
      </w:r>
      <w:r w:rsidR="00950FD3">
        <w:rPr>
          <w:b w:val="0"/>
        </w:rPr>
        <w:t xml:space="preserve"> </w:t>
      </w:r>
    </w:p>
    <w:p w:rsidR="00950FD3" w:rsidRDefault="00B93262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Вяземского муниципального района Хабаровского края</w:t>
      </w:r>
    </w:p>
    <w:p w:rsidR="00B0237A" w:rsidRPr="005F7C68" w:rsidRDefault="00B0237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 xml:space="preserve"> за 201</w:t>
      </w:r>
      <w:r w:rsidR="00B93262" w:rsidRPr="005F7C68">
        <w:rPr>
          <w:b w:val="0"/>
        </w:rPr>
        <w:t>4</w:t>
      </w:r>
      <w:r w:rsidRPr="005F7C68">
        <w:rPr>
          <w:b w:val="0"/>
        </w:rPr>
        <w:t xml:space="preserve"> год</w:t>
      </w:r>
    </w:p>
    <w:p w:rsidR="00CE3B97" w:rsidRPr="005F7C68" w:rsidRDefault="008F7BB2" w:rsidP="00950FD3">
      <w:pPr>
        <w:pStyle w:val="ae"/>
        <w:jc w:val="center"/>
        <w:rPr>
          <w:b w:val="0"/>
        </w:rPr>
      </w:pPr>
      <w:r>
        <w:rPr>
          <w:b w:val="0"/>
        </w:rPr>
        <w:t>(рассмотрен на заседании Совета депутатов городского поселения «Город Вяземский» Вяземского муниципального района Хабаровского края, решение от 25.02.2015 №148)</w:t>
      </w:r>
    </w:p>
    <w:p w:rsidR="00B0237A" w:rsidRPr="005F7C68" w:rsidRDefault="00B0237A" w:rsidP="005F7C68">
      <w:pPr>
        <w:pStyle w:val="ae"/>
        <w:jc w:val="both"/>
        <w:rPr>
          <w:b w:val="0"/>
        </w:rPr>
      </w:pPr>
    </w:p>
    <w:p w:rsidR="00B0237A" w:rsidRPr="005F7C68" w:rsidRDefault="00B0237A" w:rsidP="005F7C68">
      <w:pPr>
        <w:pStyle w:val="ae"/>
        <w:jc w:val="both"/>
        <w:rPr>
          <w:b w:val="0"/>
        </w:rPr>
      </w:pPr>
    </w:p>
    <w:p w:rsidR="00B0237A" w:rsidRPr="005F7C68" w:rsidRDefault="00B0237A" w:rsidP="005F7C68">
      <w:pPr>
        <w:pStyle w:val="ae"/>
        <w:jc w:val="both"/>
        <w:rPr>
          <w:b w:val="0"/>
        </w:rPr>
      </w:pPr>
    </w:p>
    <w:p w:rsidR="008828AF" w:rsidRPr="005F7C68" w:rsidRDefault="008828AF" w:rsidP="005F7C68">
      <w:pPr>
        <w:pStyle w:val="ae"/>
        <w:jc w:val="both"/>
        <w:rPr>
          <w:b w:val="0"/>
        </w:rPr>
      </w:pPr>
    </w:p>
    <w:p w:rsidR="00B0237A" w:rsidRPr="005F7C68" w:rsidRDefault="00B0237A" w:rsidP="005F7C68">
      <w:pPr>
        <w:pStyle w:val="ae"/>
        <w:jc w:val="both"/>
        <w:rPr>
          <w:b w:val="0"/>
        </w:rPr>
      </w:pPr>
    </w:p>
    <w:p w:rsidR="003256FE" w:rsidRDefault="003256FE" w:rsidP="005F7C68">
      <w:pPr>
        <w:pStyle w:val="ae"/>
        <w:jc w:val="both"/>
        <w:rPr>
          <w:b w:val="0"/>
        </w:rPr>
      </w:pPr>
    </w:p>
    <w:p w:rsidR="00D02474" w:rsidRPr="005F7C68" w:rsidRDefault="00D02474" w:rsidP="005F7C68">
      <w:pPr>
        <w:pStyle w:val="ae"/>
        <w:jc w:val="both"/>
        <w:rPr>
          <w:b w:val="0"/>
        </w:rPr>
      </w:pPr>
    </w:p>
    <w:p w:rsidR="003256FE" w:rsidRPr="005F7C68" w:rsidRDefault="003256FE" w:rsidP="005F7C68">
      <w:pPr>
        <w:pStyle w:val="ae"/>
        <w:jc w:val="both"/>
        <w:rPr>
          <w:b w:val="0"/>
        </w:rPr>
      </w:pPr>
    </w:p>
    <w:p w:rsidR="00B0237A" w:rsidRPr="005F7C68" w:rsidRDefault="00D02474" w:rsidP="005F7C68">
      <w:pPr>
        <w:pStyle w:val="ae"/>
        <w:jc w:val="both"/>
        <w:rPr>
          <w:b w:val="0"/>
        </w:rPr>
      </w:pPr>
      <w:r>
        <w:rPr>
          <w:b w:val="0"/>
        </w:rPr>
        <w:t xml:space="preserve">                                                     </w:t>
      </w:r>
      <w:r w:rsidR="00B0237A" w:rsidRPr="005F7C68">
        <w:rPr>
          <w:b w:val="0"/>
        </w:rPr>
        <w:t xml:space="preserve">г. </w:t>
      </w:r>
      <w:r w:rsidR="00552FF2" w:rsidRPr="005F7C68">
        <w:rPr>
          <w:b w:val="0"/>
        </w:rPr>
        <w:t>Вяземский</w:t>
      </w:r>
    </w:p>
    <w:p w:rsidR="00A24260" w:rsidRPr="005F7C68" w:rsidRDefault="00A24260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lastRenderedPageBreak/>
        <w:t xml:space="preserve">        </w:t>
      </w:r>
      <w:proofErr w:type="gramStart"/>
      <w:r w:rsidRPr="005F7C68">
        <w:rPr>
          <w:b w:val="0"/>
          <w:color w:val="000000"/>
        </w:rPr>
        <w:t xml:space="preserve">Настоящий отчет о работе Учреждения Контрольно-счетная палата городского поселения «Город Вяземский» Вяземского муниципального района Хабаровского края </w:t>
      </w:r>
      <w:r w:rsidR="00023230" w:rsidRPr="005F7C68">
        <w:rPr>
          <w:b w:val="0"/>
          <w:color w:val="000000"/>
        </w:rPr>
        <w:t xml:space="preserve">за 2014 год </w:t>
      </w:r>
      <w:r w:rsidRPr="005F7C68">
        <w:rPr>
          <w:b w:val="0"/>
          <w:color w:val="000000"/>
        </w:rPr>
        <w:t xml:space="preserve">(далее - </w:t>
      </w:r>
      <w:r w:rsidR="00534EA3" w:rsidRPr="005F7C68">
        <w:rPr>
          <w:b w:val="0"/>
          <w:color w:val="000000"/>
        </w:rPr>
        <w:t>О</w:t>
      </w:r>
      <w:r w:rsidR="00023230" w:rsidRPr="005F7C68">
        <w:rPr>
          <w:b w:val="0"/>
          <w:color w:val="000000"/>
        </w:rPr>
        <w:t>тчет</w:t>
      </w:r>
      <w:r w:rsidRPr="005F7C68">
        <w:rPr>
          <w:b w:val="0"/>
          <w:color w:val="000000"/>
        </w:rPr>
        <w:t>)</w:t>
      </w:r>
      <w:r w:rsidR="00023230" w:rsidRPr="005F7C68">
        <w:rPr>
          <w:b w:val="0"/>
          <w:color w:val="000000"/>
        </w:rPr>
        <w:t xml:space="preserve"> подготовлен  и представляется </w:t>
      </w:r>
      <w:r w:rsidR="005A28B3" w:rsidRPr="005F7C68">
        <w:rPr>
          <w:b w:val="0"/>
          <w:color w:val="000000"/>
        </w:rPr>
        <w:t xml:space="preserve"> Совету депутатов городского поселения «Город Вяземский» Вяземского муниципального района Хабаровского края в соответствии  со статьей 19</w:t>
      </w:r>
      <w:r w:rsidR="00485F69" w:rsidRPr="005F7C68">
        <w:rPr>
          <w:b w:val="0"/>
          <w:color w:val="000000"/>
        </w:rPr>
        <w:t xml:space="preserve"> Федерального закона 6-ФЗ  от 07.02.2011 года «Об общих принципах организации и деятельности  контрольно-счетных органов субъектов Российской Федерации и муниципальных образований</w:t>
      </w:r>
      <w:proofErr w:type="gramEnd"/>
      <w:r w:rsidR="00485F69" w:rsidRPr="005F7C68">
        <w:rPr>
          <w:b w:val="0"/>
          <w:color w:val="000000"/>
        </w:rPr>
        <w:t>», статьями  14, 20 Положения  о контрольно-счетной палате городского поселения «Город Вяземский»</w:t>
      </w:r>
      <w:r w:rsidR="00534EA3" w:rsidRPr="005F7C68">
        <w:rPr>
          <w:b w:val="0"/>
          <w:color w:val="000000"/>
        </w:rPr>
        <w:t xml:space="preserve"> 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№21 (далее - Положение).</w:t>
      </w:r>
    </w:p>
    <w:p w:rsidR="00534EA3" w:rsidRPr="005F7C68" w:rsidRDefault="00534EA3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t xml:space="preserve">         В Отчете отражена деятельность Учреждения Контрольно-счетная палата городского поселения «Город Вяземский» Вяземского муниципального района Хабаровского края (далее - Контрольно-счетная палата) за 2014 год по проведению внешнего муниципального финансового контроля.</w:t>
      </w:r>
    </w:p>
    <w:p w:rsidR="00F81A37" w:rsidRPr="008D31F2" w:rsidRDefault="00FC7AE1" w:rsidP="00D02474">
      <w:pPr>
        <w:pStyle w:val="ae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F81A37" w:rsidRPr="008D31F2">
        <w:rPr>
          <w:color w:val="000000"/>
        </w:rPr>
        <w:t>Общие положения</w:t>
      </w:r>
    </w:p>
    <w:p w:rsidR="00F81A37" w:rsidRPr="005F7C68" w:rsidRDefault="008D31F2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="00744A3C" w:rsidRPr="005F7C68">
        <w:rPr>
          <w:b w:val="0"/>
          <w:color w:val="000000"/>
        </w:rPr>
        <w:t xml:space="preserve">В соответствии с </w:t>
      </w:r>
      <w:r w:rsidR="00E87C08" w:rsidRPr="005F7C68">
        <w:rPr>
          <w:b w:val="0"/>
          <w:color w:val="000000"/>
        </w:rPr>
        <w:t>действующим</w:t>
      </w:r>
      <w:r w:rsidR="00744A3C" w:rsidRPr="005F7C68">
        <w:rPr>
          <w:b w:val="0"/>
          <w:color w:val="000000"/>
        </w:rPr>
        <w:t xml:space="preserve"> законодательств</w:t>
      </w:r>
      <w:r w:rsidR="00E87C08" w:rsidRPr="005F7C68">
        <w:rPr>
          <w:b w:val="0"/>
          <w:color w:val="000000"/>
        </w:rPr>
        <w:t>ом</w:t>
      </w:r>
      <w:r w:rsidR="00744A3C" w:rsidRPr="005F7C68">
        <w:rPr>
          <w:b w:val="0"/>
          <w:color w:val="000000"/>
        </w:rPr>
        <w:t xml:space="preserve"> </w:t>
      </w:r>
      <w:r w:rsidR="00E87C08" w:rsidRPr="005F7C68">
        <w:rPr>
          <w:b w:val="0"/>
          <w:color w:val="000000"/>
        </w:rPr>
        <w:t xml:space="preserve">Советом депутатов городского поселения «Город Вяземский» Вяземского муниципального района </w:t>
      </w:r>
      <w:r w:rsidR="007665FE" w:rsidRPr="005F7C68">
        <w:rPr>
          <w:b w:val="0"/>
          <w:color w:val="000000"/>
        </w:rPr>
        <w:t>Хабаровско</w:t>
      </w:r>
      <w:r w:rsidR="00E87C08" w:rsidRPr="005F7C68">
        <w:rPr>
          <w:b w:val="0"/>
          <w:color w:val="000000"/>
        </w:rPr>
        <w:t>го края  был</w:t>
      </w:r>
      <w:r w:rsidR="0022494A" w:rsidRPr="005F7C68">
        <w:rPr>
          <w:b w:val="0"/>
          <w:color w:val="000000"/>
        </w:rPr>
        <w:t>а</w:t>
      </w:r>
      <w:r w:rsidR="007665FE" w:rsidRPr="005F7C68">
        <w:rPr>
          <w:b w:val="0"/>
          <w:color w:val="000000"/>
        </w:rPr>
        <w:t xml:space="preserve"> создан</w:t>
      </w:r>
      <w:r w:rsidR="0022494A" w:rsidRPr="005F7C68">
        <w:rPr>
          <w:b w:val="0"/>
          <w:color w:val="000000"/>
        </w:rPr>
        <w:t>а</w:t>
      </w:r>
      <w:r w:rsidR="007665FE" w:rsidRPr="005F7C68">
        <w:rPr>
          <w:b w:val="0"/>
          <w:color w:val="000000"/>
        </w:rPr>
        <w:t xml:space="preserve"> </w:t>
      </w:r>
      <w:r w:rsidR="005C7927" w:rsidRPr="005F7C68">
        <w:rPr>
          <w:b w:val="0"/>
          <w:color w:val="000000"/>
        </w:rPr>
        <w:t>Контрольно-счетная палата город</w:t>
      </w:r>
      <w:r w:rsidR="00E87C08" w:rsidRPr="005F7C68">
        <w:rPr>
          <w:b w:val="0"/>
          <w:color w:val="000000"/>
        </w:rPr>
        <w:t>ского поселения «Город Вяземский»</w:t>
      </w:r>
      <w:r w:rsidR="00B634D6" w:rsidRPr="005F7C68">
        <w:rPr>
          <w:b w:val="0"/>
          <w:color w:val="000000"/>
        </w:rPr>
        <w:t xml:space="preserve"> Вяземского муниципального района Хабаровского края</w:t>
      </w:r>
      <w:r w:rsidR="007665FE" w:rsidRPr="005F7C68">
        <w:rPr>
          <w:b w:val="0"/>
          <w:color w:val="000000"/>
        </w:rPr>
        <w:t>, котор</w:t>
      </w:r>
      <w:r w:rsidR="00950FD3">
        <w:rPr>
          <w:b w:val="0"/>
          <w:color w:val="000000"/>
        </w:rPr>
        <w:t>ая</w:t>
      </w:r>
      <w:r w:rsidR="007665FE" w:rsidRPr="005F7C68">
        <w:rPr>
          <w:b w:val="0"/>
          <w:color w:val="000000"/>
        </w:rPr>
        <w:t xml:space="preserve"> </w:t>
      </w:r>
      <w:r w:rsidR="00A07EEC" w:rsidRPr="005F7C68">
        <w:rPr>
          <w:b w:val="0"/>
          <w:color w:val="000000"/>
        </w:rPr>
        <w:t xml:space="preserve">начала свою деятельность  1 </w:t>
      </w:r>
      <w:r w:rsidR="00E87C08" w:rsidRPr="005F7C68">
        <w:rPr>
          <w:b w:val="0"/>
          <w:color w:val="000000"/>
        </w:rPr>
        <w:t>марта</w:t>
      </w:r>
      <w:r w:rsidR="00A07EEC" w:rsidRPr="005F7C68">
        <w:rPr>
          <w:b w:val="0"/>
          <w:color w:val="000000"/>
        </w:rPr>
        <w:t xml:space="preserve"> </w:t>
      </w:r>
      <w:r w:rsidR="005C7927" w:rsidRPr="005F7C68">
        <w:rPr>
          <w:b w:val="0"/>
          <w:color w:val="000000"/>
        </w:rPr>
        <w:t xml:space="preserve"> </w:t>
      </w:r>
      <w:r w:rsidR="00A07EEC" w:rsidRPr="005F7C68">
        <w:rPr>
          <w:b w:val="0"/>
          <w:color w:val="000000"/>
        </w:rPr>
        <w:t>201</w:t>
      </w:r>
      <w:r w:rsidR="00282CE4" w:rsidRPr="005F7C68">
        <w:rPr>
          <w:b w:val="0"/>
          <w:color w:val="000000"/>
        </w:rPr>
        <w:t>4</w:t>
      </w:r>
      <w:r w:rsidR="00A07EEC" w:rsidRPr="005F7C68">
        <w:rPr>
          <w:b w:val="0"/>
          <w:color w:val="000000"/>
        </w:rPr>
        <w:t xml:space="preserve"> года.</w:t>
      </w:r>
      <w:r w:rsidR="005C7927" w:rsidRPr="005F7C68">
        <w:rPr>
          <w:b w:val="0"/>
          <w:color w:val="000000"/>
        </w:rPr>
        <w:t xml:space="preserve"> </w:t>
      </w:r>
      <w:r w:rsidR="00282CE4" w:rsidRPr="005F7C68">
        <w:rPr>
          <w:b w:val="0"/>
          <w:color w:val="000000"/>
        </w:rPr>
        <w:t xml:space="preserve">С данного периода времени </w:t>
      </w:r>
      <w:r w:rsidR="00BB7541" w:rsidRPr="005F7C68">
        <w:rPr>
          <w:b w:val="0"/>
          <w:color w:val="000000"/>
        </w:rPr>
        <w:t xml:space="preserve">была </w:t>
      </w:r>
      <w:r w:rsidR="00282CE4" w:rsidRPr="005F7C68">
        <w:rPr>
          <w:b w:val="0"/>
          <w:color w:val="000000"/>
        </w:rPr>
        <w:t xml:space="preserve">проведена </w:t>
      </w:r>
      <w:r w:rsidR="00BB7541" w:rsidRPr="005F7C68">
        <w:rPr>
          <w:b w:val="0"/>
          <w:color w:val="000000"/>
        </w:rPr>
        <w:t xml:space="preserve">определенная </w:t>
      </w:r>
      <w:r w:rsidR="00282CE4" w:rsidRPr="005F7C68">
        <w:rPr>
          <w:b w:val="0"/>
          <w:color w:val="000000"/>
        </w:rPr>
        <w:t xml:space="preserve">работа </w:t>
      </w:r>
      <w:r w:rsidR="00BB7541" w:rsidRPr="005F7C68">
        <w:rPr>
          <w:b w:val="0"/>
          <w:color w:val="000000"/>
        </w:rPr>
        <w:t>и 24.03.2014 учреждение поставлено на налоговый учет и зарегистрирован</w:t>
      </w:r>
      <w:r w:rsidR="00950FD3">
        <w:rPr>
          <w:b w:val="0"/>
          <w:color w:val="000000"/>
        </w:rPr>
        <w:t>о</w:t>
      </w:r>
      <w:r w:rsidR="00BB7541" w:rsidRPr="005F7C68">
        <w:rPr>
          <w:b w:val="0"/>
          <w:color w:val="000000"/>
        </w:rPr>
        <w:t xml:space="preserve"> в качестве юридического лица.</w:t>
      </w:r>
      <w:r w:rsidR="00BB7541" w:rsidRPr="005F7C68">
        <w:rPr>
          <w:b w:val="0"/>
          <w:i/>
          <w:color w:val="000000"/>
        </w:rPr>
        <w:t xml:space="preserve"> </w:t>
      </w:r>
      <w:r w:rsidR="0075634C" w:rsidRPr="005F7C68">
        <w:rPr>
          <w:b w:val="0"/>
          <w:color w:val="000000"/>
        </w:rPr>
        <w:t>Полное наименование</w:t>
      </w:r>
      <w:r w:rsidR="00E87B28" w:rsidRPr="005F7C68">
        <w:rPr>
          <w:b w:val="0"/>
          <w:color w:val="000000"/>
        </w:rPr>
        <w:t xml:space="preserve"> </w:t>
      </w:r>
      <w:r w:rsidR="0075634C" w:rsidRPr="005F7C68">
        <w:rPr>
          <w:b w:val="0"/>
          <w:color w:val="000000"/>
        </w:rPr>
        <w:t>-</w:t>
      </w:r>
      <w:r w:rsidR="00E87B28" w:rsidRPr="005F7C68">
        <w:rPr>
          <w:b w:val="0"/>
          <w:color w:val="000000"/>
        </w:rPr>
        <w:t xml:space="preserve"> </w:t>
      </w:r>
      <w:r w:rsidR="0075634C" w:rsidRPr="005F7C68">
        <w:rPr>
          <w:b w:val="0"/>
          <w:color w:val="000000"/>
        </w:rPr>
        <w:t>Учреждение Контрольно-счетная палата городского поселения «Город Вяземский» Вяземского муниципального района Хабаровского края.</w:t>
      </w:r>
    </w:p>
    <w:p w:rsidR="00F81A37" w:rsidRPr="005F7C68" w:rsidRDefault="008D31F2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="007665FE" w:rsidRPr="005F7C68">
        <w:rPr>
          <w:b w:val="0"/>
          <w:color w:val="000000"/>
        </w:rPr>
        <w:t>На 201</w:t>
      </w:r>
      <w:r w:rsidR="00282CE4" w:rsidRPr="005F7C68">
        <w:rPr>
          <w:b w:val="0"/>
          <w:color w:val="000000"/>
        </w:rPr>
        <w:t>4</w:t>
      </w:r>
      <w:r w:rsidR="007665FE" w:rsidRPr="005F7C68">
        <w:rPr>
          <w:b w:val="0"/>
          <w:color w:val="000000"/>
        </w:rPr>
        <w:t xml:space="preserve"> год работа </w:t>
      </w:r>
      <w:r w:rsidR="00F81A37" w:rsidRPr="005F7C68">
        <w:rPr>
          <w:b w:val="0"/>
          <w:color w:val="000000"/>
        </w:rPr>
        <w:t xml:space="preserve">Контрольно-счетной палаты планировалась по </w:t>
      </w:r>
      <w:r w:rsidR="004557E7" w:rsidRPr="005F7C68">
        <w:rPr>
          <w:b w:val="0"/>
          <w:color w:val="000000"/>
        </w:rPr>
        <w:t>трем</w:t>
      </w:r>
      <w:r w:rsidR="00F81A37" w:rsidRPr="005F7C68">
        <w:rPr>
          <w:b w:val="0"/>
          <w:color w:val="000000"/>
        </w:rPr>
        <w:t xml:space="preserve"> направлениям:</w:t>
      </w:r>
    </w:p>
    <w:p w:rsidR="00F81A37" w:rsidRPr="005F7C68" w:rsidRDefault="00F81A37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t>экспертно-аналитические мероприятия;</w:t>
      </w:r>
    </w:p>
    <w:p w:rsidR="00F81A37" w:rsidRPr="005F7C68" w:rsidRDefault="00F81A37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контрольные мероприятия;</w:t>
      </w:r>
    </w:p>
    <w:p w:rsidR="00F81A37" w:rsidRPr="005F7C68" w:rsidRDefault="00F81A37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t>организационно-методические мероприятия</w:t>
      </w:r>
      <w:r w:rsidR="003626FD" w:rsidRPr="005F7C68">
        <w:rPr>
          <w:b w:val="0"/>
          <w:color w:val="000000"/>
        </w:rPr>
        <w:t>, информационная работа</w:t>
      </w:r>
      <w:r w:rsidRPr="005F7C68">
        <w:rPr>
          <w:b w:val="0"/>
          <w:color w:val="000000"/>
        </w:rPr>
        <w:t>;</w:t>
      </w:r>
    </w:p>
    <w:p w:rsidR="00F81A37" w:rsidRPr="005F7C68" w:rsidRDefault="008D31F2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F81A37" w:rsidRPr="005F7C68">
        <w:rPr>
          <w:b w:val="0"/>
        </w:rPr>
        <w:t>Планирование деятельности осуществлялось исходя из наличи</w:t>
      </w:r>
      <w:r w:rsidR="00875565" w:rsidRPr="005F7C68">
        <w:rPr>
          <w:b w:val="0"/>
        </w:rPr>
        <w:t>я</w:t>
      </w:r>
      <w:r w:rsidR="00F81A37" w:rsidRPr="005F7C68">
        <w:rPr>
          <w:b w:val="0"/>
        </w:rPr>
        <w:t xml:space="preserve"> трудовых ресурсов</w:t>
      </w:r>
      <w:r w:rsidR="00875565" w:rsidRPr="005F7C68">
        <w:rPr>
          <w:b w:val="0"/>
        </w:rPr>
        <w:t xml:space="preserve">, </w:t>
      </w:r>
      <w:r w:rsidR="007665FE" w:rsidRPr="005F7C68">
        <w:rPr>
          <w:b w:val="0"/>
        </w:rPr>
        <w:t>обязательност</w:t>
      </w:r>
      <w:r w:rsidR="00875565" w:rsidRPr="005F7C68">
        <w:rPr>
          <w:b w:val="0"/>
        </w:rPr>
        <w:t>и</w:t>
      </w:r>
      <w:r w:rsidR="007665FE" w:rsidRPr="005F7C68">
        <w:rPr>
          <w:b w:val="0"/>
        </w:rPr>
        <w:t xml:space="preserve"> </w:t>
      </w:r>
      <w:r w:rsidR="00F81A37" w:rsidRPr="005F7C68">
        <w:rPr>
          <w:b w:val="0"/>
        </w:rPr>
        <w:t>соблюдения процедур и сроков</w:t>
      </w:r>
      <w:r w:rsidR="007665FE" w:rsidRPr="005F7C68">
        <w:rPr>
          <w:b w:val="0"/>
        </w:rPr>
        <w:t>,</w:t>
      </w:r>
      <w:r w:rsidR="00F81A37" w:rsidRPr="005F7C68">
        <w:rPr>
          <w:b w:val="0"/>
        </w:rPr>
        <w:t xml:space="preserve"> установленных бюджетным законодательством</w:t>
      </w:r>
      <w:r w:rsidR="00875565" w:rsidRPr="005F7C68">
        <w:rPr>
          <w:b w:val="0"/>
        </w:rPr>
        <w:t>, а также</w:t>
      </w:r>
      <w:r w:rsidR="00F81A37" w:rsidRPr="005F7C68">
        <w:rPr>
          <w:b w:val="0"/>
        </w:rPr>
        <w:t xml:space="preserve"> </w:t>
      </w:r>
      <w:r w:rsidR="00A30929" w:rsidRPr="005F7C68">
        <w:rPr>
          <w:b w:val="0"/>
        </w:rPr>
        <w:t xml:space="preserve">с учетом </w:t>
      </w:r>
      <w:r w:rsidR="00F81A37" w:rsidRPr="005F7C68">
        <w:rPr>
          <w:b w:val="0"/>
        </w:rPr>
        <w:t>полномочи</w:t>
      </w:r>
      <w:r w:rsidR="00875565" w:rsidRPr="005F7C68">
        <w:rPr>
          <w:b w:val="0"/>
        </w:rPr>
        <w:t>й</w:t>
      </w:r>
      <w:r w:rsidR="00F81A37" w:rsidRPr="005F7C68">
        <w:rPr>
          <w:b w:val="0"/>
        </w:rPr>
        <w:t>, предусмотренны</w:t>
      </w:r>
      <w:r w:rsidR="00875565" w:rsidRPr="005F7C68">
        <w:rPr>
          <w:b w:val="0"/>
        </w:rPr>
        <w:t>х</w:t>
      </w:r>
      <w:r w:rsidR="00F81A37" w:rsidRPr="005F7C68">
        <w:rPr>
          <w:b w:val="0"/>
        </w:rPr>
        <w:t xml:space="preserve"> Положением</w:t>
      </w:r>
      <w:r w:rsidR="00010A9C" w:rsidRPr="005F7C68">
        <w:rPr>
          <w:b w:val="0"/>
        </w:rPr>
        <w:t>.</w:t>
      </w:r>
      <w:r w:rsidR="00F81A37" w:rsidRPr="005F7C68">
        <w:rPr>
          <w:b w:val="0"/>
        </w:rPr>
        <w:t xml:space="preserve"> </w:t>
      </w:r>
    </w:p>
    <w:p w:rsidR="00CF5A25" w:rsidRPr="005F7C68" w:rsidRDefault="008D31F2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64410B" w:rsidRPr="005F7C68">
        <w:rPr>
          <w:b w:val="0"/>
        </w:rPr>
        <w:t>При</w:t>
      </w:r>
      <w:r w:rsidR="00CF5A25" w:rsidRPr="005F7C68">
        <w:rPr>
          <w:b w:val="0"/>
        </w:rPr>
        <w:t>оритетными направлениями работы за 2014 год стали:</w:t>
      </w:r>
    </w:p>
    <w:p w:rsidR="00D3259D" w:rsidRDefault="005B2568" w:rsidP="00D02474">
      <w:pPr>
        <w:pStyle w:val="ae"/>
        <w:contextualSpacing/>
        <w:jc w:val="both"/>
        <w:rPr>
          <w:b w:val="0"/>
        </w:rPr>
      </w:pPr>
      <w:proofErr w:type="gramStart"/>
      <w:r w:rsidRPr="005F7C68">
        <w:rPr>
          <w:b w:val="0"/>
        </w:rPr>
        <w:t>контроль</w:t>
      </w:r>
      <w:r w:rsidR="00CF5A25" w:rsidRPr="005F7C68">
        <w:rPr>
          <w:b w:val="0"/>
        </w:rPr>
        <w:t xml:space="preserve"> за</w:t>
      </w:r>
      <w:proofErr w:type="gramEnd"/>
      <w:r w:rsidR="00CF5A25" w:rsidRPr="005F7C68">
        <w:rPr>
          <w:b w:val="0"/>
        </w:rPr>
        <w:t xml:space="preserve"> исполнением городского бюджета, включая предварительный контроль проекта решения о бюджете</w:t>
      </w:r>
      <w:r w:rsidR="00D3259D">
        <w:rPr>
          <w:b w:val="0"/>
        </w:rPr>
        <w:t>;</w:t>
      </w:r>
    </w:p>
    <w:p w:rsidR="00D3259D" w:rsidRDefault="00CF5A25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оперативный контроль непосредственно в ходе исполнения бюджета города</w:t>
      </w:r>
      <w:r w:rsidR="005B2568" w:rsidRPr="005F7C68">
        <w:rPr>
          <w:b w:val="0"/>
        </w:rPr>
        <w:t>;</w:t>
      </w:r>
      <w:r w:rsidR="00D3259D">
        <w:rPr>
          <w:b w:val="0"/>
        </w:rPr>
        <w:t xml:space="preserve"> </w:t>
      </w:r>
      <w:r w:rsidR="005B2568" w:rsidRPr="005F7C68">
        <w:rPr>
          <w:b w:val="0"/>
        </w:rPr>
        <w:t xml:space="preserve">контроль расходов в рамках муниципальных программ; </w:t>
      </w:r>
    </w:p>
    <w:p w:rsidR="005B2568" w:rsidRPr="005F7C68" w:rsidRDefault="005B2568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повышение уровня профессиональной подготовки</w:t>
      </w:r>
      <w:r w:rsidR="0064784A" w:rsidRPr="005F7C68">
        <w:rPr>
          <w:b w:val="0"/>
        </w:rPr>
        <w:t xml:space="preserve"> председателя</w:t>
      </w:r>
      <w:r w:rsidRPr="005F7C68">
        <w:rPr>
          <w:b w:val="0"/>
        </w:rPr>
        <w:t>;</w:t>
      </w:r>
    </w:p>
    <w:p w:rsidR="005B2568" w:rsidRPr="005F7C68" w:rsidRDefault="005B2568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lastRenderedPageBreak/>
        <w:t>обеспечение доступа к информации о деятельности Контрольно-счетной палаты;</w:t>
      </w:r>
    </w:p>
    <w:p w:rsidR="005B2568" w:rsidRPr="005F7C68" w:rsidRDefault="005B2568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формировани</w:t>
      </w:r>
      <w:r w:rsidR="00827572" w:rsidRPr="005F7C68">
        <w:rPr>
          <w:b w:val="0"/>
        </w:rPr>
        <w:t>е методической базы для проведения контроля в форме стандартов</w:t>
      </w:r>
      <w:r w:rsidR="0034269D" w:rsidRPr="005F7C68">
        <w:rPr>
          <w:b w:val="0"/>
        </w:rPr>
        <w:t xml:space="preserve"> </w:t>
      </w:r>
      <w:r w:rsidR="00827572" w:rsidRPr="005F7C68">
        <w:rPr>
          <w:b w:val="0"/>
        </w:rPr>
        <w:t>внешнего муниципального финансового контроля</w:t>
      </w:r>
      <w:r w:rsidR="008958B8" w:rsidRPr="005F7C68">
        <w:rPr>
          <w:b w:val="0"/>
        </w:rPr>
        <w:t>.</w:t>
      </w:r>
    </w:p>
    <w:p w:rsidR="00E61062" w:rsidRPr="005F7C68" w:rsidRDefault="00BA0505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 </w:t>
      </w:r>
      <w:r w:rsidR="008958B8" w:rsidRPr="005F7C68">
        <w:rPr>
          <w:b w:val="0"/>
        </w:rPr>
        <w:t>Всего в 2014 году</w:t>
      </w:r>
      <w:r w:rsidR="00B23240" w:rsidRPr="005F7C68">
        <w:rPr>
          <w:b w:val="0"/>
        </w:rPr>
        <w:t xml:space="preserve"> Контрольно-счетной палатой проведено</w:t>
      </w:r>
      <w:r w:rsidR="008B5F9D" w:rsidRPr="005F7C68">
        <w:rPr>
          <w:b w:val="0"/>
        </w:rPr>
        <w:t xml:space="preserve"> 9 мероприятий</w:t>
      </w:r>
      <w:r w:rsidR="00A43697" w:rsidRPr="005F7C68">
        <w:rPr>
          <w:b w:val="0"/>
        </w:rPr>
        <w:t xml:space="preserve">, в том числе 3 контрольных и 6 экспертно-аналитических мероприятий. Внешний муниципальный контроль коснулся </w:t>
      </w:r>
      <w:r w:rsidR="00E61062" w:rsidRPr="005F7C68">
        <w:rPr>
          <w:b w:val="0"/>
        </w:rPr>
        <w:t>Администрации городского поселения «Город Вяземский» Вяземского муниципального района Хабаровского края.</w:t>
      </w:r>
    </w:p>
    <w:p w:rsidR="00FB6C28" w:rsidRPr="005F7C68" w:rsidRDefault="00BA0505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A73601" w:rsidRPr="005F7C68">
        <w:rPr>
          <w:b w:val="0"/>
        </w:rPr>
        <w:t>Общий о</w:t>
      </w:r>
      <w:r w:rsidR="00C4096E" w:rsidRPr="005F7C68">
        <w:rPr>
          <w:b w:val="0"/>
        </w:rPr>
        <w:t>бъем проверенных средств в рамках проведения контрольных и экспертно-аналитических мероприятий</w:t>
      </w:r>
      <w:r w:rsidR="00101126" w:rsidRPr="005F7C68">
        <w:rPr>
          <w:b w:val="0"/>
        </w:rPr>
        <w:t xml:space="preserve"> составил 155334,400 тыс</w:t>
      </w:r>
      <w:proofErr w:type="gramStart"/>
      <w:r w:rsidR="00101126" w:rsidRPr="005F7C68">
        <w:rPr>
          <w:b w:val="0"/>
        </w:rPr>
        <w:t>.р</w:t>
      </w:r>
      <w:proofErr w:type="gramEnd"/>
      <w:r w:rsidR="00101126" w:rsidRPr="005F7C68">
        <w:rPr>
          <w:b w:val="0"/>
        </w:rPr>
        <w:t>уб., в том числе по внешней проверки годового отчета об исполнении бюджета 151317,800 тыс.руб.</w:t>
      </w:r>
    </w:p>
    <w:p w:rsidR="00C4096E" w:rsidRPr="005F7C68" w:rsidRDefault="00BA0505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DE001C" w:rsidRPr="005F7C68">
        <w:rPr>
          <w:b w:val="0"/>
        </w:rPr>
        <w:t>Объем средств</w:t>
      </w:r>
      <w:r w:rsidR="009D672E">
        <w:rPr>
          <w:b w:val="0"/>
        </w:rPr>
        <w:t>,</w:t>
      </w:r>
      <w:r w:rsidR="00DE001C" w:rsidRPr="005F7C68">
        <w:rPr>
          <w:b w:val="0"/>
        </w:rPr>
        <w:t xml:space="preserve"> охваченных при проведении контрольных мероприятий</w:t>
      </w:r>
      <w:r w:rsidR="00CB02D7" w:rsidRPr="005F7C68">
        <w:rPr>
          <w:b w:val="0"/>
        </w:rPr>
        <w:t xml:space="preserve"> составил</w:t>
      </w:r>
      <w:r w:rsidR="00251240" w:rsidRPr="005F7C68">
        <w:rPr>
          <w:b w:val="0"/>
        </w:rPr>
        <w:t xml:space="preserve"> </w:t>
      </w:r>
      <w:r w:rsidR="00FB6C28" w:rsidRPr="005F7C68">
        <w:rPr>
          <w:b w:val="0"/>
        </w:rPr>
        <w:t xml:space="preserve"> 4016,600 тыс</w:t>
      </w:r>
      <w:proofErr w:type="gramStart"/>
      <w:r w:rsidR="00FB6C28" w:rsidRPr="005F7C68">
        <w:rPr>
          <w:b w:val="0"/>
        </w:rPr>
        <w:t>.р</w:t>
      </w:r>
      <w:proofErr w:type="gramEnd"/>
      <w:r w:rsidR="00FB6C28" w:rsidRPr="005F7C68">
        <w:rPr>
          <w:b w:val="0"/>
        </w:rPr>
        <w:t>уб., выявлено наруше</w:t>
      </w:r>
      <w:r w:rsidR="00A73601" w:rsidRPr="005F7C68">
        <w:rPr>
          <w:b w:val="0"/>
        </w:rPr>
        <w:t xml:space="preserve">ний </w:t>
      </w:r>
      <w:r w:rsidR="00FB6C28" w:rsidRPr="005F7C68">
        <w:rPr>
          <w:b w:val="0"/>
        </w:rPr>
        <w:t>в размере</w:t>
      </w:r>
      <w:r w:rsidR="00A73601" w:rsidRPr="005F7C68">
        <w:rPr>
          <w:b w:val="0"/>
        </w:rPr>
        <w:t xml:space="preserve"> </w:t>
      </w:r>
      <w:r w:rsidR="00DE001C" w:rsidRPr="005F7C68">
        <w:rPr>
          <w:b w:val="0"/>
        </w:rPr>
        <w:t>71,538 тыс.руб.</w:t>
      </w:r>
      <w:r w:rsidR="00C4545E" w:rsidRPr="005F7C68">
        <w:rPr>
          <w:b w:val="0"/>
        </w:rPr>
        <w:t>, в том числе не</w:t>
      </w:r>
      <w:r w:rsidR="00A65DB5" w:rsidRPr="005F7C68">
        <w:rPr>
          <w:b w:val="0"/>
        </w:rPr>
        <w:t>эффективное использование бюджетных средств – 58,538 тыс.руб., неверное применение бюджетной классификации – 13,000 тыс.руб.</w:t>
      </w:r>
    </w:p>
    <w:p w:rsidR="00A65DB5" w:rsidRPr="005F7C68" w:rsidRDefault="00BA0505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A65DB5" w:rsidRPr="005F7C68">
        <w:rPr>
          <w:b w:val="0"/>
        </w:rPr>
        <w:t xml:space="preserve">Установлено </w:t>
      </w:r>
      <w:r w:rsidR="00BC53CB" w:rsidRPr="005F7C68">
        <w:rPr>
          <w:b w:val="0"/>
        </w:rPr>
        <w:t>6 нарушений бюджетного законодательства, 1 нарушение федерального законодательства, 14 нарушений муниципальных правовых актов.</w:t>
      </w:r>
    </w:p>
    <w:p w:rsidR="008D1BFF" w:rsidRPr="005F7C68" w:rsidRDefault="00BA0505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BC53CB" w:rsidRPr="005F7C68">
        <w:rPr>
          <w:b w:val="0"/>
        </w:rPr>
        <w:t>В целях принятия надлежащих мер и устранения выявленных нарушений и недостатков, в 2014 году, Главе администрации городского поселения «Город Вяземский» направлены Представление и информационные письма.</w:t>
      </w:r>
      <w:r w:rsidR="008D1BFF" w:rsidRPr="005F7C68">
        <w:rPr>
          <w:b w:val="0"/>
        </w:rPr>
        <w:t xml:space="preserve"> </w:t>
      </w:r>
    </w:p>
    <w:p w:rsidR="00F81A37" w:rsidRPr="0057689B" w:rsidRDefault="00F3074A" w:rsidP="00D02474">
      <w:pPr>
        <w:pStyle w:val="ae"/>
        <w:contextualSpacing/>
        <w:jc w:val="both"/>
        <w:rPr>
          <w:bCs/>
        </w:rPr>
      </w:pPr>
      <w:r>
        <w:rPr>
          <w:bCs/>
        </w:rPr>
        <w:t xml:space="preserve">                            </w:t>
      </w:r>
      <w:r w:rsidR="00007B38">
        <w:rPr>
          <w:bCs/>
        </w:rPr>
        <w:t xml:space="preserve"> </w:t>
      </w:r>
      <w:r w:rsidR="00F81A37" w:rsidRPr="0057689B">
        <w:rPr>
          <w:bCs/>
        </w:rPr>
        <w:t>Экспертно-аналитическая деятельность</w:t>
      </w:r>
      <w:r w:rsidR="00FC7AE1">
        <w:rPr>
          <w:bCs/>
        </w:rPr>
        <w:t>.</w:t>
      </w:r>
      <w:r w:rsidR="00F81A37" w:rsidRPr="0057689B">
        <w:rPr>
          <w:bCs/>
        </w:rPr>
        <w:t xml:space="preserve"> </w:t>
      </w:r>
    </w:p>
    <w:p w:rsidR="008D1BFF" w:rsidRPr="005F7C68" w:rsidRDefault="007F7FF3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8D1BFF" w:rsidRPr="005F7C68">
        <w:rPr>
          <w:b w:val="0"/>
        </w:rPr>
        <w:t>Контрольно-счетной палатой в 2014 году  проведено 6 экспертно-аналитических мероприятий, а именно: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  <w:bCs/>
        </w:rPr>
      </w:pPr>
      <w:r w:rsidRPr="005F7C68">
        <w:rPr>
          <w:b w:val="0"/>
          <w:bCs/>
        </w:rPr>
        <w:t>-  экспертиза проекта бюджета городского поселения на 2015 год и на плановый период 2016 и 2017 годов;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  <w:bCs/>
        </w:rPr>
      </w:pPr>
      <w:r w:rsidRPr="005F7C68">
        <w:rPr>
          <w:b w:val="0"/>
        </w:rPr>
        <w:t>-</w:t>
      </w:r>
      <w:r w:rsidRPr="005F7C68">
        <w:rPr>
          <w:b w:val="0"/>
          <w:bCs/>
        </w:rPr>
        <w:t xml:space="preserve"> внешняя проверка отчета об исполнении бюджета городского поселения за 2013 год;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  <w:bCs/>
        </w:rPr>
      </w:pPr>
      <w:r w:rsidRPr="005F7C68">
        <w:rPr>
          <w:b w:val="0"/>
          <w:bCs/>
        </w:rPr>
        <w:t xml:space="preserve">- внешняя проверка бюджетной отчетности за 2013 год главного администратора доходов бюджета, главного распорядителя бюджетных средств – администрации городского поселения «Город Вяземский»;  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  <w:bCs/>
        </w:rPr>
      </w:pPr>
      <w:r w:rsidRPr="005F7C68">
        <w:rPr>
          <w:b w:val="0"/>
          <w:bCs/>
        </w:rPr>
        <w:t>- 3 мероприятия по анализу исполнения бюджета городского поселения;</w:t>
      </w:r>
    </w:p>
    <w:p w:rsidR="008D1BFF" w:rsidRPr="005F7C68" w:rsidRDefault="007F7FF3" w:rsidP="00D02474">
      <w:pPr>
        <w:pStyle w:val="ae"/>
        <w:contextualSpacing/>
        <w:jc w:val="both"/>
        <w:rPr>
          <w:b w:val="0"/>
        </w:rPr>
      </w:pPr>
      <w:r>
        <w:rPr>
          <w:b w:val="0"/>
          <w:bCs/>
        </w:rPr>
        <w:t xml:space="preserve">       </w:t>
      </w:r>
      <w:r w:rsidR="008D1BFF" w:rsidRPr="005F7C68">
        <w:rPr>
          <w:b w:val="0"/>
          <w:bCs/>
        </w:rPr>
        <w:t>По результатам проведенных экспертно-аналитических мероприятий</w:t>
      </w:r>
      <w:r w:rsidR="008D1BFF" w:rsidRPr="005F7C68">
        <w:rPr>
          <w:b w:val="0"/>
        </w:rPr>
        <w:t xml:space="preserve"> подготовлено 3</w:t>
      </w:r>
      <w:r w:rsidR="008D1BFF" w:rsidRPr="005F7C68">
        <w:rPr>
          <w:b w:val="0"/>
          <w:color w:val="FF0000"/>
        </w:rPr>
        <w:t xml:space="preserve"> </w:t>
      </w:r>
      <w:r w:rsidR="008D1BFF" w:rsidRPr="005F7C68">
        <w:rPr>
          <w:b w:val="0"/>
        </w:rPr>
        <w:t>заключения, из них 1 – по результатам экспертизы проекта бюджета на 2015 год и на плановый период 2016 и 2017 годов, 2 – по результатам проверки отчета об исполнении бюджета и анализа бюджетной отчетности. По результатам анализа исполнения бюджета оформлено 3 аналитическ</w:t>
      </w:r>
      <w:r w:rsidR="00DF0DD8" w:rsidRPr="005F7C68">
        <w:rPr>
          <w:b w:val="0"/>
        </w:rPr>
        <w:t>их</w:t>
      </w:r>
      <w:r w:rsidR="008D1BFF" w:rsidRPr="005F7C68">
        <w:rPr>
          <w:b w:val="0"/>
        </w:rPr>
        <w:t xml:space="preserve"> информаци</w:t>
      </w:r>
      <w:r w:rsidR="00DF0DD8" w:rsidRPr="005F7C68">
        <w:rPr>
          <w:b w:val="0"/>
        </w:rPr>
        <w:t>й</w:t>
      </w:r>
      <w:r w:rsidR="008D1BFF" w:rsidRPr="005F7C68">
        <w:rPr>
          <w:b w:val="0"/>
        </w:rPr>
        <w:t xml:space="preserve"> о ходе исполнения бюджета городского поселения. </w:t>
      </w:r>
    </w:p>
    <w:p w:rsidR="008D1BFF" w:rsidRPr="005F7C68" w:rsidRDefault="007F7FF3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</w:t>
      </w:r>
      <w:r w:rsidR="008D1BFF" w:rsidRPr="005F7C68">
        <w:rPr>
          <w:b w:val="0"/>
        </w:rPr>
        <w:t xml:space="preserve">По итогам проведенных экспертно-аналитических мероприятий подготовлено 12 предложений по устранению установленных нарушений, </w:t>
      </w:r>
      <w:r w:rsidR="008D1BFF" w:rsidRPr="005F7C68">
        <w:rPr>
          <w:b w:val="0"/>
        </w:rPr>
        <w:lastRenderedPageBreak/>
        <w:t xml:space="preserve">замечаний и недостатков, а также для принятия мер со стороны должностных лиц  администрации городского поселения по недопущению их в дальнейшей работе, </w:t>
      </w:r>
      <w:proofErr w:type="gramStart"/>
      <w:r w:rsidR="008D1BFF" w:rsidRPr="005F7C68">
        <w:rPr>
          <w:b w:val="0"/>
        </w:rPr>
        <w:t>из</w:t>
      </w:r>
      <w:proofErr w:type="gramEnd"/>
      <w:r w:rsidR="008D1BFF" w:rsidRPr="005F7C68">
        <w:rPr>
          <w:b w:val="0"/>
        </w:rPr>
        <w:t xml:space="preserve"> которых: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- 7 предложений учтены  до  принятия и утверждения проекта бюджета на 2015 и на плановый период 2016 и 2017 годов путем доработки проекта  после проведения экспертизы в Контрольно-счетной палате;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- 5 предложений, которые не требовали корректировки правовых актов и отчетности и приняты к сведению в целях недопущения их в дальнейшей работе.</w:t>
      </w:r>
    </w:p>
    <w:p w:rsidR="00D525F4" w:rsidRPr="005F7C68" w:rsidRDefault="007F7FF3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</w:t>
      </w:r>
      <w:proofErr w:type="gramStart"/>
      <w:r w:rsidR="00B34996" w:rsidRPr="005F7C68">
        <w:rPr>
          <w:b w:val="0"/>
        </w:rPr>
        <w:t xml:space="preserve">В соответствии со статьей 264.4 Бюджетного кодекса Российской Федерации и статьей 25 Положения о бюджетном процессе в городском поселении «Город Вяземский» 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04.10.2013 № 9 проведена внешняя проверка годовой бюджетной </w:t>
      </w:r>
      <w:r w:rsidR="00D525F4" w:rsidRPr="005F7C68">
        <w:rPr>
          <w:b w:val="0"/>
        </w:rPr>
        <w:t>отчетности и отчета об исполнении бюджета</w:t>
      </w:r>
      <w:r w:rsidR="00B34996" w:rsidRPr="005F7C68">
        <w:rPr>
          <w:b w:val="0"/>
        </w:rPr>
        <w:t xml:space="preserve"> за 2013 год</w:t>
      </w:r>
      <w:r w:rsidR="00D525F4" w:rsidRPr="005F7C68">
        <w:rPr>
          <w:b w:val="0"/>
        </w:rPr>
        <w:t xml:space="preserve"> главного администратора доходов бюджета</w:t>
      </w:r>
      <w:proofErr w:type="gramEnd"/>
      <w:r w:rsidR="00D525F4" w:rsidRPr="005F7C68">
        <w:rPr>
          <w:b w:val="0"/>
        </w:rPr>
        <w:t xml:space="preserve">, главного распорядителя </w:t>
      </w:r>
      <w:proofErr w:type="gramStart"/>
      <w:r w:rsidR="00D525F4" w:rsidRPr="005F7C68">
        <w:rPr>
          <w:b w:val="0"/>
        </w:rPr>
        <w:t>бюджетных</w:t>
      </w:r>
      <w:proofErr w:type="gramEnd"/>
      <w:r w:rsidR="00D525F4" w:rsidRPr="005F7C68">
        <w:rPr>
          <w:b w:val="0"/>
        </w:rPr>
        <w:t xml:space="preserve"> средств</w:t>
      </w:r>
      <w:r w:rsidR="00A27BDA" w:rsidRPr="005F7C68">
        <w:rPr>
          <w:b w:val="0"/>
        </w:rPr>
        <w:t>-</w:t>
      </w:r>
      <w:r w:rsidR="00D525F4" w:rsidRPr="005F7C68">
        <w:rPr>
          <w:b w:val="0"/>
        </w:rPr>
        <w:t xml:space="preserve">Администрации городского поселения «Город Вяземский» Вяземского муниципального района Хабаровского края. </w:t>
      </w:r>
    </w:p>
    <w:p w:rsidR="00D525F4" w:rsidRPr="005F7C68" w:rsidRDefault="007F7FF3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</w:t>
      </w:r>
      <w:r w:rsidR="00D525F4" w:rsidRPr="005F7C68">
        <w:rPr>
          <w:b w:val="0"/>
        </w:rPr>
        <w:t>Проверкой установлено:</w:t>
      </w:r>
    </w:p>
    <w:p w:rsidR="00B34996" w:rsidRPr="005F7C68" w:rsidRDefault="00D525F4" w:rsidP="00D02474">
      <w:pPr>
        <w:pStyle w:val="ae"/>
        <w:contextualSpacing/>
        <w:jc w:val="both"/>
        <w:rPr>
          <w:b w:val="0"/>
        </w:rPr>
      </w:pPr>
      <w:proofErr w:type="gramStart"/>
      <w:r w:rsidRPr="005F7C68">
        <w:rPr>
          <w:b w:val="0"/>
        </w:rPr>
        <w:t>- годовая бюджетная отчетность  предоставлена не полном объеме, установленном Инструкцией</w:t>
      </w:r>
      <w:r w:rsidR="003D6C27" w:rsidRPr="005F7C68">
        <w:rPr>
          <w:b w:val="0"/>
        </w:rPr>
        <w:t xml:space="preserve">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191н.</w:t>
      </w:r>
      <w:proofErr w:type="gramEnd"/>
    </w:p>
    <w:p w:rsidR="003D6C27" w:rsidRPr="005F7C68" w:rsidRDefault="003D6C27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 xml:space="preserve">- </w:t>
      </w:r>
      <w:r w:rsidR="00D071D4" w:rsidRPr="005F7C68">
        <w:rPr>
          <w:b w:val="0"/>
        </w:rPr>
        <w:t>по состоянию на 01.01.2014 ч</w:t>
      </w:r>
      <w:r w:rsidR="006A5442" w:rsidRPr="005F7C68">
        <w:rPr>
          <w:b w:val="0"/>
        </w:rPr>
        <w:t>исли</w:t>
      </w:r>
      <w:r w:rsidR="00D071D4" w:rsidRPr="005F7C68">
        <w:rPr>
          <w:b w:val="0"/>
        </w:rPr>
        <w:t>лась</w:t>
      </w:r>
      <w:r w:rsidR="006A5442" w:rsidRPr="005F7C68">
        <w:rPr>
          <w:b w:val="0"/>
        </w:rPr>
        <w:t xml:space="preserve"> кредиторская задолженность в сумме 1630609,60 руб. и дебиторская задолженность в размере 3828,85 руб.</w:t>
      </w:r>
    </w:p>
    <w:p w:rsidR="006A5442" w:rsidRPr="005F7C68" w:rsidRDefault="006A5442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 xml:space="preserve">-  </w:t>
      </w:r>
      <w:r w:rsidR="000F51FA" w:rsidRPr="005F7C68">
        <w:rPr>
          <w:b w:val="0"/>
        </w:rPr>
        <w:t>фактов финансирования расходов,  не предусмотренных Решением о бюджете городского поселения «Город Вяземский»   и  сводной бюджетной росписью на 2013 год не установлено.</w:t>
      </w:r>
    </w:p>
    <w:p w:rsidR="00E4056D" w:rsidRPr="005F7C68" w:rsidRDefault="007F7FF3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</w:t>
      </w:r>
      <w:proofErr w:type="gramStart"/>
      <w:r w:rsidR="00E4056D" w:rsidRPr="005F7C68">
        <w:rPr>
          <w:b w:val="0"/>
          <w:color w:val="000000"/>
        </w:rPr>
        <w:t xml:space="preserve">На стадии формирования проекта бюджета на очередной финансовый год,  проведена экспертиза проекта решения </w:t>
      </w:r>
      <w:r w:rsidR="00983B21" w:rsidRPr="005F7C68">
        <w:rPr>
          <w:b w:val="0"/>
          <w:color w:val="000000"/>
        </w:rPr>
        <w:t>Совета депутатов городского поселения «Город Вяземский»</w:t>
      </w:r>
      <w:r w:rsidR="00E4056D" w:rsidRPr="005F7C68">
        <w:rPr>
          <w:b w:val="0"/>
          <w:color w:val="000000"/>
        </w:rPr>
        <w:t xml:space="preserve"> «О бюджете городского </w:t>
      </w:r>
      <w:r w:rsidR="00983B21" w:rsidRPr="005F7C68">
        <w:rPr>
          <w:b w:val="0"/>
          <w:color w:val="000000"/>
        </w:rPr>
        <w:t>поселения</w:t>
      </w:r>
      <w:r w:rsidR="00E4056D" w:rsidRPr="005F7C68">
        <w:rPr>
          <w:b w:val="0"/>
          <w:color w:val="000000"/>
        </w:rPr>
        <w:t xml:space="preserve"> «Город </w:t>
      </w:r>
      <w:r w:rsidR="00983B21" w:rsidRPr="005F7C68">
        <w:rPr>
          <w:b w:val="0"/>
          <w:color w:val="000000"/>
        </w:rPr>
        <w:t xml:space="preserve">Вяземский» </w:t>
      </w:r>
      <w:r w:rsidR="00E4056D" w:rsidRPr="005F7C68">
        <w:rPr>
          <w:b w:val="0"/>
          <w:color w:val="000000"/>
        </w:rPr>
        <w:t>на 201</w:t>
      </w:r>
      <w:r w:rsidR="00983B21" w:rsidRPr="005F7C68">
        <w:rPr>
          <w:b w:val="0"/>
          <w:color w:val="000000"/>
        </w:rPr>
        <w:t>5</w:t>
      </w:r>
      <w:r w:rsidR="00E4056D" w:rsidRPr="005F7C68">
        <w:rPr>
          <w:b w:val="0"/>
          <w:color w:val="000000"/>
        </w:rPr>
        <w:t xml:space="preserve"> год и плановый период 201</w:t>
      </w:r>
      <w:r w:rsidR="00983B21" w:rsidRPr="005F7C68">
        <w:rPr>
          <w:b w:val="0"/>
          <w:color w:val="000000"/>
        </w:rPr>
        <w:t>6</w:t>
      </w:r>
      <w:r w:rsidR="00E4056D" w:rsidRPr="005F7C68">
        <w:rPr>
          <w:b w:val="0"/>
          <w:color w:val="000000"/>
        </w:rPr>
        <w:t xml:space="preserve"> и 201</w:t>
      </w:r>
      <w:r w:rsidR="00983B21" w:rsidRPr="005F7C68">
        <w:rPr>
          <w:b w:val="0"/>
          <w:color w:val="000000"/>
        </w:rPr>
        <w:t>7</w:t>
      </w:r>
      <w:r w:rsidR="00E4056D" w:rsidRPr="005F7C68">
        <w:rPr>
          <w:b w:val="0"/>
          <w:color w:val="000000"/>
        </w:rPr>
        <w:t xml:space="preserve"> годов», представленного в  </w:t>
      </w:r>
      <w:r w:rsidR="00983B21" w:rsidRPr="005F7C68">
        <w:rPr>
          <w:b w:val="0"/>
          <w:color w:val="000000"/>
        </w:rPr>
        <w:t>Совет депутатов</w:t>
      </w:r>
      <w:r w:rsidR="00E4056D" w:rsidRPr="005F7C68">
        <w:rPr>
          <w:b w:val="0"/>
          <w:color w:val="000000"/>
        </w:rPr>
        <w:t xml:space="preserve"> (далее – проект бюджета).</w:t>
      </w:r>
      <w:r w:rsidR="00E4056D" w:rsidRPr="005F7C68">
        <w:rPr>
          <w:b w:val="0"/>
        </w:rPr>
        <w:t xml:space="preserve"> </w:t>
      </w:r>
      <w:r w:rsidR="00E4056D" w:rsidRPr="005F7C68">
        <w:rPr>
          <w:b w:val="0"/>
          <w:color w:val="000000"/>
        </w:rPr>
        <w:t xml:space="preserve"> </w:t>
      </w:r>
      <w:proofErr w:type="gramEnd"/>
    </w:p>
    <w:p w:rsidR="00E4056D" w:rsidRPr="005F7C68" w:rsidRDefault="007F7FF3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</w:t>
      </w:r>
      <w:proofErr w:type="gramStart"/>
      <w:r w:rsidR="00E4056D" w:rsidRPr="005F7C68">
        <w:rPr>
          <w:b w:val="0"/>
          <w:color w:val="000000"/>
        </w:rPr>
        <w:t>Экспертиза проекта бюджета города проводилась с целью определения соблюдения бюджетного законодательства при разработке и принятии бюджета на очередной финансовый год и плановый период, анализа объективности планирования доходов и расходов бюджета города.</w:t>
      </w:r>
      <w:proofErr w:type="gramEnd"/>
    </w:p>
    <w:p w:rsidR="008D1BFF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ab/>
        <w:t>По результатам проведенной экспертизы представленного проекта бюджета на 2015 год и плановый период 2016 и 2017 годов были отмечены замечания и недостатки, которые были оперативно устранены до внесения проекта бюджета городского поселения на рассмотрение в Совет депутатов городского поселения «Город Вяземский»</w:t>
      </w:r>
      <w:r w:rsidR="00DC1A87" w:rsidRPr="005F7C68">
        <w:rPr>
          <w:b w:val="0"/>
        </w:rPr>
        <w:t>, а именно</w:t>
      </w:r>
      <w:r w:rsidRPr="005F7C68">
        <w:rPr>
          <w:b w:val="0"/>
        </w:rPr>
        <w:t>: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lastRenderedPageBreak/>
        <w:t xml:space="preserve">         - внесены изменения в показатели Прогноза социально-экономического развития городского поселения;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 xml:space="preserve">- </w:t>
      </w:r>
      <w:r w:rsidR="00341FF3" w:rsidRPr="005F7C68">
        <w:rPr>
          <w:b w:val="0"/>
        </w:rPr>
        <w:t xml:space="preserve">отредактированы </w:t>
      </w:r>
      <w:r w:rsidRPr="005F7C68">
        <w:rPr>
          <w:b w:val="0"/>
        </w:rPr>
        <w:t>условно утверждаемые расходы</w:t>
      </w:r>
      <w:r w:rsidR="00111432" w:rsidRPr="005F7C68">
        <w:rPr>
          <w:b w:val="0"/>
        </w:rPr>
        <w:t xml:space="preserve"> </w:t>
      </w:r>
      <w:r w:rsidRPr="005F7C68">
        <w:rPr>
          <w:b w:val="0"/>
        </w:rPr>
        <w:t>в соответствии с пунктом 3 статьи 184.1 Бюджетного кодекса РФ;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- приведен в соответствие  со статьей 111 Бюджетного кодекса РФ объем расходов на обслуживание муниципального долга на 2015 и 2016 годы;</w:t>
      </w:r>
    </w:p>
    <w:p w:rsidR="008D1BFF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 xml:space="preserve">- в состав приложений к проекту решения включена смета дорожного фонда, устранены нарушения в суммах бюджетных ассигнований дорожного фонда на 2016 и 2017 годы, что </w:t>
      </w:r>
      <w:r w:rsidR="00E015B6" w:rsidRPr="005F7C68">
        <w:rPr>
          <w:b w:val="0"/>
        </w:rPr>
        <w:t xml:space="preserve">стало </w:t>
      </w:r>
      <w:r w:rsidRPr="005F7C68">
        <w:rPr>
          <w:b w:val="0"/>
        </w:rPr>
        <w:t>с</w:t>
      </w:r>
      <w:r w:rsidR="00F31664" w:rsidRPr="005F7C68">
        <w:rPr>
          <w:b w:val="0"/>
        </w:rPr>
        <w:t>оответств</w:t>
      </w:r>
      <w:r w:rsidR="007B037F" w:rsidRPr="005F7C68">
        <w:rPr>
          <w:b w:val="0"/>
        </w:rPr>
        <w:t>ов</w:t>
      </w:r>
      <w:r w:rsidR="00E015B6" w:rsidRPr="005F7C68">
        <w:rPr>
          <w:b w:val="0"/>
        </w:rPr>
        <w:t>ать</w:t>
      </w:r>
      <w:r w:rsidRPr="005F7C68">
        <w:rPr>
          <w:b w:val="0"/>
        </w:rPr>
        <w:t xml:space="preserve"> стать</w:t>
      </w:r>
      <w:r w:rsidR="00F31664" w:rsidRPr="005F7C68">
        <w:rPr>
          <w:b w:val="0"/>
        </w:rPr>
        <w:t>е</w:t>
      </w:r>
      <w:r w:rsidRPr="005F7C68">
        <w:rPr>
          <w:b w:val="0"/>
        </w:rPr>
        <w:t xml:space="preserve"> 179.4 Бюджетного кодекса РФ;</w:t>
      </w:r>
    </w:p>
    <w:p w:rsidR="00F77711" w:rsidRPr="005F7C68" w:rsidRDefault="008D1BFF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- приведены в соответствии с Бюджетным кодексом РФ некоторые  наименования понятий и терминов, применяемых в проекте бюджета городского поселения</w:t>
      </w:r>
      <w:r w:rsidR="00F77711" w:rsidRPr="005F7C68">
        <w:rPr>
          <w:b w:val="0"/>
        </w:rPr>
        <w:t>.</w:t>
      </w:r>
    </w:p>
    <w:p w:rsidR="00EE1B08" w:rsidRPr="005F7C68" w:rsidRDefault="00EE1B08" w:rsidP="00D02474">
      <w:pPr>
        <w:pStyle w:val="ae"/>
        <w:contextualSpacing/>
        <w:jc w:val="both"/>
        <w:rPr>
          <w:rFonts w:eastAsia="Calibri"/>
          <w:b w:val="0"/>
        </w:rPr>
      </w:pPr>
      <w:r w:rsidRPr="005F7C68">
        <w:rPr>
          <w:rFonts w:eastAsia="Calibri"/>
          <w:b w:val="0"/>
        </w:rPr>
        <w:t xml:space="preserve">           При формировании бюджета продолжается реализация программно-целевого метода планирования и исполнения бюджета. Развитие программно-целевых методов управления является одной из основных задач, обозначенных в Бюджетном послании Президента РФ.</w:t>
      </w:r>
    </w:p>
    <w:p w:rsidR="00EE1B08" w:rsidRPr="005F7C68" w:rsidRDefault="00EE1B08" w:rsidP="00D02474">
      <w:pPr>
        <w:pStyle w:val="ae"/>
        <w:contextualSpacing/>
        <w:jc w:val="both"/>
        <w:rPr>
          <w:rFonts w:eastAsia="Calibri"/>
          <w:b w:val="0"/>
        </w:rPr>
      </w:pPr>
      <w:r w:rsidRPr="005F7C68">
        <w:rPr>
          <w:rFonts w:eastAsia="Calibri"/>
          <w:b w:val="0"/>
        </w:rPr>
        <w:t xml:space="preserve">          Для выработки и </w:t>
      </w:r>
      <w:proofErr w:type="gramStart"/>
      <w:r w:rsidRPr="005F7C68">
        <w:rPr>
          <w:rFonts w:eastAsia="Calibri"/>
          <w:b w:val="0"/>
        </w:rPr>
        <w:t>реализации</w:t>
      </w:r>
      <w:proofErr w:type="gramEnd"/>
      <w:r w:rsidRPr="005F7C68">
        <w:rPr>
          <w:rFonts w:eastAsia="Calibri"/>
          <w:b w:val="0"/>
        </w:rPr>
        <w:t xml:space="preserve"> программных мер, администрацией был принят новый Порядок 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</w:t>
      </w:r>
      <w:r w:rsidR="00217FFE" w:rsidRPr="005F7C68">
        <w:rPr>
          <w:rFonts w:eastAsia="Calibri"/>
          <w:b w:val="0"/>
        </w:rPr>
        <w:t>, утвержденный</w:t>
      </w:r>
      <w:r w:rsidRPr="005F7C68">
        <w:rPr>
          <w:rFonts w:eastAsia="Calibri"/>
          <w:b w:val="0"/>
        </w:rPr>
        <w:t xml:space="preserve"> Постановлением Администрации от 09.12.2013 № 632 (далее – Порядок).</w:t>
      </w:r>
    </w:p>
    <w:p w:rsidR="00EE1B08" w:rsidRPr="005F7C68" w:rsidRDefault="003263AD" w:rsidP="00D02474">
      <w:pPr>
        <w:pStyle w:val="ae"/>
        <w:contextualSpacing/>
        <w:jc w:val="both"/>
        <w:rPr>
          <w:rFonts w:eastAsia="Calibri"/>
          <w:b w:val="0"/>
        </w:rPr>
      </w:pPr>
      <w:r w:rsidRPr="005F7C68">
        <w:rPr>
          <w:rFonts w:eastAsia="Calibri"/>
          <w:b w:val="0"/>
        </w:rPr>
        <w:t xml:space="preserve">          </w:t>
      </w:r>
      <w:r w:rsidR="00EE1B08" w:rsidRPr="005F7C68">
        <w:rPr>
          <w:rFonts w:eastAsia="Calibri"/>
          <w:b w:val="0"/>
        </w:rPr>
        <w:t>Для обязательного исполнения в Порядке разработаны соответствующие формы, по которым можно оценить эффективность реализации муниципальных  Программ, проследить взаимосвязь целей, задач и целевых показателей. С 2014 года необходимо учитывать требования нового Порядка, в том числе при внесении изменений в Программы.</w:t>
      </w:r>
    </w:p>
    <w:p w:rsidR="00EE1B08" w:rsidRPr="005F7C68" w:rsidRDefault="00EE1B08" w:rsidP="00D02474">
      <w:pPr>
        <w:pStyle w:val="ae"/>
        <w:contextualSpacing/>
        <w:jc w:val="both"/>
        <w:rPr>
          <w:b w:val="0"/>
          <w:bCs/>
          <w:highlight w:val="yellow"/>
        </w:rPr>
      </w:pPr>
      <w:r w:rsidRPr="005F7C68">
        <w:rPr>
          <w:rFonts w:eastAsia="Calibri"/>
          <w:b w:val="0"/>
        </w:rPr>
        <w:t xml:space="preserve">          Анализ вышеуказанного Порядка </w:t>
      </w:r>
      <w:r w:rsidRPr="005F7C68">
        <w:rPr>
          <w:rStyle w:val="ad"/>
          <w:b w:val="0"/>
        </w:rPr>
        <w:t>позволяет сделать вывод о низкой исполнительной дисциплин</w:t>
      </w:r>
      <w:r w:rsidR="009D672E">
        <w:rPr>
          <w:rStyle w:val="ad"/>
          <w:b w:val="0"/>
        </w:rPr>
        <w:t>е</w:t>
      </w:r>
      <w:r w:rsidRPr="005F7C68">
        <w:rPr>
          <w:rStyle w:val="ad"/>
          <w:b w:val="0"/>
        </w:rPr>
        <w:t xml:space="preserve"> должностных лиц, об отсутствии должного контроля со стороны  лиц, ответственных за общий и текущий  контроль. Отчеты по итогам реализации всех утвержденных программ и оценка эффективности не составляется и не предоставляется в отдел экономики и финансов.</w:t>
      </w:r>
    </w:p>
    <w:p w:rsidR="00EE1B08" w:rsidRPr="005F7C68" w:rsidRDefault="00EE1B08" w:rsidP="00D02474">
      <w:pPr>
        <w:pStyle w:val="ae"/>
        <w:contextualSpacing/>
        <w:jc w:val="both"/>
        <w:rPr>
          <w:b w:val="0"/>
          <w:bCs/>
        </w:rPr>
      </w:pPr>
      <w:r w:rsidRPr="005F7C68">
        <w:rPr>
          <w:b w:val="0"/>
          <w:bCs/>
        </w:rPr>
        <w:t xml:space="preserve">           На основании </w:t>
      </w:r>
      <w:proofErr w:type="gramStart"/>
      <w:r w:rsidRPr="005F7C68">
        <w:rPr>
          <w:b w:val="0"/>
          <w:bCs/>
        </w:rPr>
        <w:t>вышеизложенного</w:t>
      </w:r>
      <w:proofErr w:type="gramEnd"/>
      <w:r w:rsidRPr="005F7C68">
        <w:rPr>
          <w:b w:val="0"/>
          <w:bCs/>
        </w:rPr>
        <w:t xml:space="preserve"> Контрольно-счетной палатой было предложено следующее:</w:t>
      </w:r>
    </w:p>
    <w:p w:rsidR="00524340" w:rsidRPr="005F7C68" w:rsidRDefault="00EE1B08" w:rsidP="00D02474">
      <w:pPr>
        <w:pStyle w:val="ae"/>
        <w:contextualSpacing/>
        <w:jc w:val="both"/>
        <w:rPr>
          <w:b w:val="0"/>
          <w:bCs/>
        </w:rPr>
      </w:pPr>
      <w:r w:rsidRPr="005F7C68">
        <w:rPr>
          <w:b w:val="0"/>
          <w:bCs/>
        </w:rPr>
        <w:t>-  в</w:t>
      </w:r>
      <w:r w:rsidR="007075C2" w:rsidRPr="005F7C68">
        <w:rPr>
          <w:b w:val="0"/>
          <w:bCs/>
        </w:rPr>
        <w:t xml:space="preserve"> соответствии со статьей 264.2 Бюджетного кодекса Российской Федерации предусмотрено ежеквартальное предоставление в представительный орган утвержденной отчетности об исполнении бюджета. </w:t>
      </w:r>
      <w:proofErr w:type="gramStart"/>
      <w:r w:rsidR="007075C2" w:rsidRPr="005F7C68">
        <w:rPr>
          <w:b w:val="0"/>
          <w:bCs/>
        </w:rPr>
        <w:t xml:space="preserve">Таким образом, для обеспечения принципа прозрачности бюджетной системы необходимо предоставлять в Совет депутатов соответствующую информацию в рамках ежеквартальной отчетности, при этом в обязательном порядке необходим ежеквартальный мониторинг реализации программ с </w:t>
      </w:r>
      <w:r w:rsidR="007075C2" w:rsidRPr="005F7C68">
        <w:rPr>
          <w:b w:val="0"/>
          <w:bCs/>
        </w:rPr>
        <w:lastRenderedPageBreak/>
        <w:t>подготовкой соответствующей отчетности об эффективности программных мероприятий, а также внесенных коррективах.</w:t>
      </w:r>
      <w:proofErr w:type="gramEnd"/>
      <w:r w:rsidR="007075C2" w:rsidRPr="005F7C68">
        <w:rPr>
          <w:b w:val="0"/>
          <w:bCs/>
        </w:rPr>
        <w:t xml:space="preserve"> </w:t>
      </w:r>
      <w:proofErr w:type="gramStart"/>
      <w:r w:rsidR="007075C2" w:rsidRPr="005F7C68">
        <w:rPr>
          <w:b w:val="0"/>
          <w:bCs/>
        </w:rPr>
        <w:t xml:space="preserve">Принятие решений о корректировке или отмене программ должно осуществляться  с учетом оценки эффективности программы в разрезе мероприятий и  мнения Совета депутатов. </w:t>
      </w:r>
      <w:proofErr w:type="gramEnd"/>
    </w:p>
    <w:p w:rsidR="007075C2" w:rsidRPr="005F7C68" w:rsidRDefault="00524340" w:rsidP="00D02474">
      <w:pPr>
        <w:pStyle w:val="ae"/>
        <w:contextualSpacing/>
        <w:jc w:val="both"/>
        <w:rPr>
          <w:b w:val="0"/>
          <w:bCs/>
        </w:rPr>
      </w:pPr>
      <w:proofErr w:type="gramStart"/>
      <w:r w:rsidRPr="005F7C68">
        <w:rPr>
          <w:b w:val="0"/>
          <w:bCs/>
        </w:rPr>
        <w:t>-</w:t>
      </w:r>
      <w:r w:rsidR="007075C2" w:rsidRPr="005F7C68">
        <w:rPr>
          <w:b w:val="0"/>
          <w:bCs/>
        </w:rPr>
        <w:t xml:space="preserve"> </w:t>
      </w:r>
      <w:r w:rsidR="00560376" w:rsidRPr="005F7C68">
        <w:rPr>
          <w:b w:val="0"/>
          <w:bCs/>
        </w:rPr>
        <w:t xml:space="preserve"> </w:t>
      </w:r>
      <w:r w:rsidRPr="005F7C68">
        <w:rPr>
          <w:b w:val="0"/>
          <w:bCs/>
        </w:rPr>
        <w:t>в</w:t>
      </w:r>
      <w:r w:rsidR="007075C2" w:rsidRPr="005F7C68">
        <w:rPr>
          <w:b w:val="0"/>
          <w:bCs/>
        </w:rPr>
        <w:t xml:space="preserve"> целях формирования бюджета с применением программно-целевого метода перед формированием проекта бюджета на очередной финансовый год рекомендуем проводить мониторинг целевых программ по оценке степени завершенности и достижения запланированных результатов на основании отчетов </w:t>
      </w:r>
      <w:r w:rsidR="003E260F" w:rsidRPr="005F7C68">
        <w:rPr>
          <w:b w:val="0"/>
          <w:bCs/>
        </w:rPr>
        <w:t xml:space="preserve"> </w:t>
      </w:r>
      <w:r w:rsidR="007075C2" w:rsidRPr="005F7C68">
        <w:rPr>
          <w:b w:val="0"/>
          <w:bCs/>
        </w:rPr>
        <w:t>по выполнению программ</w:t>
      </w:r>
      <w:r w:rsidR="003E260F" w:rsidRPr="005F7C68">
        <w:rPr>
          <w:b w:val="0"/>
          <w:bCs/>
        </w:rPr>
        <w:t>.</w:t>
      </w:r>
      <w:proofErr w:type="gramEnd"/>
    </w:p>
    <w:p w:rsidR="002E05B3" w:rsidRPr="005F7C68" w:rsidRDefault="002E05B3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ab/>
        <w:t>В целом принятые администрацией города  меры позволили реализовать этап перехода к формированию бюджета города с использованием программного формата.</w:t>
      </w:r>
    </w:p>
    <w:p w:rsidR="00F81A37" w:rsidRPr="005F7C68" w:rsidRDefault="002E05B3" w:rsidP="00D02474">
      <w:pPr>
        <w:pStyle w:val="ae"/>
        <w:contextualSpacing/>
        <w:jc w:val="both"/>
        <w:rPr>
          <w:b w:val="0"/>
          <w:bCs/>
        </w:rPr>
      </w:pPr>
      <w:r w:rsidRPr="005F7C68">
        <w:rPr>
          <w:b w:val="0"/>
        </w:rPr>
        <w:tab/>
        <w:t>Замечания по муниципальным программам будут учтены в ходе исполнения бюджета в 201</w:t>
      </w:r>
      <w:r w:rsidR="00461448" w:rsidRPr="005F7C68">
        <w:rPr>
          <w:b w:val="0"/>
        </w:rPr>
        <w:t>5</w:t>
      </w:r>
      <w:r w:rsidRPr="005F7C68">
        <w:rPr>
          <w:b w:val="0"/>
        </w:rPr>
        <w:t xml:space="preserve"> году и при формировании бюджета города на последующие годы.</w:t>
      </w:r>
      <w:r w:rsidR="00A50E3C">
        <w:rPr>
          <w:b w:val="0"/>
        </w:rPr>
        <w:t xml:space="preserve"> </w:t>
      </w:r>
      <w:r w:rsidRPr="005F7C68">
        <w:rPr>
          <w:b w:val="0"/>
        </w:rPr>
        <w:t xml:space="preserve">Для совершенствования муниципальных программ и решения задачи </w:t>
      </w:r>
      <w:r w:rsidRPr="005F7C68">
        <w:rPr>
          <w:b w:val="0"/>
          <w:bCs/>
        </w:rPr>
        <w:t>целесообразно определить перечень целей и задач администрации города, требующих дальнейшего поэтапного решения.</w:t>
      </w:r>
      <w:r w:rsidR="00F81A37" w:rsidRPr="005F7C68">
        <w:rPr>
          <w:b w:val="0"/>
          <w:bCs/>
        </w:rPr>
        <w:tab/>
      </w:r>
    </w:p>
    <w:p w:rsidR="00F81A37" w:rsidRPr="005F7C68" w:rsidRDefault="00F81A37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ab/>
      </w:r>
      <w:proofErr w:type="gramStart"/>
      <w:r w:rsidRPr="005F7C68">
        <w:rPr>
          <w:b w:val="0"/>
        </w:rPr>
        <w:t xml:space="preserve">В настоящее время в сроки, установленные  ст. 179 Бюджетного кодекса РФ (не позднее </w:t>
      </w:r>
      <w:r w:rsidR="00EB606A">
        <w:rPr>
          <w:b w:val="0"/>
        </w:rPr>
        <w:t>трех</w:t>
      </w:r>
      <w:r w:rsidRPr="005F7C68">
        <w:rPr>
          <w:b w:val="0"/>
        </w:rPr>
        <w:t xml:space="preserve"> месяцев со дня вступления в силу решения о бюджете), объемы финансового обеспечения муниципальных программ необходимо привести в соответствие с решением </w:t>
      </w:r>
      <w:r w:rsidR="00B65918" w:rsidRPr="005F7C68">
        <w:rPr>
          <w:b w:val="0"/>
        </w:rPr>
        <w:t>совета депутатов городского поселения «Город Вяземский» вяземского муниципального района Хабаровского края</w:t>
      </w:r>
      <w:r w:rsidRPr="005F7C68">
        <w:rPr>
          <w:b w:val="0"/>
        </w:rPr>
        <w:t xml:space="preserve"> «О бюджете городского </w:t>
      </w:r>
      <w:r w:rsidR="00B65918" w:rsidRPr="005F7C68">
        <w:rPr>
          <w:b w:val="0"/>
        </w:rPr>
        <w:t xml:space="preserve">поселения </w:t>
      </w:r>
      <w:r w:rsidRPr="005F7C68">
        <w:rPr>
          <w:b w:val="0"/>
        </w:rPr>
        <w:t xml:space="preserve">«Город </w:t>
      </w:r>
      <w:r w:rsidR="00B65918" w:rsidRPr="005F7C68">
        <w:rPr>
          <w:b w:val="0"/>
        </w:rPr>
        <w:t>Вяземский»</w:t>
      </w:r>
      <w:r w:rsidRPr="005F7C68">
        <w:rPr>
          <w:b w:val="0"/>
        </w:rPr>
        <w:t xml:space="preserve"> на 201</w:t>
      </w:r>
      <w:r w:rsidR="00B65918" w:rsidRPr="005F7C68">
        <w:rPr>
          <w:b w:val="0"/>
        </w:rPr>
        <w:t>5</w:t>
      </w:r>
      <w:r w:rsidRPr="005F7C68">
        <w:rPr>
          <w:b w:val="0"/>
        </w:rPr>
        <w:t xml:space="preserve"> год и плановый период 201</w:t>
      </w:r>
      <w:r w:rsidR="00B65918" w:rsidRPr="005F7C68">
        <w:rPr>
          <w:b w:val="0"/>
        </w:rPr>
        <w:t>6</w:t>
      </w:r>
      <w:r w:rsidR="009E5837" w:rsidRPr="005F7C68">
        <w:rPr>
          <w:b w:val="0"/>
        </w:rPr>
        <w:t xml:space="preserve"> и </w:t>
      </w:r>
      <w:r w:rsidRPr="005F7C68">
        <w:rPr>
          <w:b w:val="0"/>
        </w:rPr>
        <w:t xml:space="preserve"> 201</w:t>
      </w:r>
      <w:r w:rsidR="00B65918" w:rsidRPr="005F7C68">
        <w:rPr>
          <w:b w:val="0"/>
        </w:rPr>
        <w:t>7</w:t>
      </w:r>
      <w:proofErr w:type="gramEnd"/>
      <w:r w:rsidRPr="005F7C68">
        <w:rPr>
          <w:b w:val="0"/>
        </w:rPr>
        <w:t xml:space="preserve"> годов».</w:t>
      </w:r>
    </w:p>
    <w:p w:rsidR="00F81A37" w:rsidRPr="00002D6D" w:rsidRDefault="00002D6D" w:rsidP="00D02474">
      <w:pPr>
        <w:pStyle w:val="ae"/>
        <w:contextualSpacing/>
        <w:jc w:val="both"/>
        <w:rPr>
          <w:bCs/>
        </w:rPr>
      </w:pPr>
      <w:r>
        <w:rPr>
          <w:b w:val="0"/>
          <w:bCs/>
        </w:rPr>
        <w:t xml:space="preserve">                                    </w:t>
      </w:r>
      <w:r w:rsidR="00F81A37" w:rsidRPr="00002D6D">
        <w:rPr>
          <w:bCs/>
        </w:rPr>
        <w:t>Контрольная деятельность</w:t>
      </w:r>
      <w:r w:rsidRPr="00002D6D">
        <w:rPr>
          <w:bCs/>
        </w:rPr>
        <w:t>.</w:t>
      </w:r>
      <w:r w:rsidR="00F81A37" w:rsidRPr="00002D6D">
        <w:rPr>
          <w:bCs/>
        </w:rPr>
        <w:t xml:space="preserve"> </w:t>
      </w:r>
    </w:p>
    <w:p w:rsidR="00F81A37" w:rsidRPr="005F7C68" w:rsidRDefault="002D0D1A" w:rsidP="00D02474">
      <w:pPr>
        <w:pStyle w:val="ae"/>
        <w:contextualSpacing/>
        <w:jc w:val="both"/>
        <w:rPr>
          <w:b w:val="0"/>
        </w:rPr>
      </w:pPr>
      <w:r>
        <w:rPr>
          <w:b w:val="0"/>
          <w:color w:val="000000"/>
        </w:rPr>
        <w:t xml:space="preserve">          </w:t>
      </w:r>
      <w:r w:rsidR="00F81A37" w:rsidRPr="005F7C68">
        <w:rPr>
          <w:b w:val="0"/>
          <w:color w:val="000000"/>
        </w:rPr>
        <w:t xml:space="preserve">Одной из форм  внешнего  муниципального финансового контроля являются контрольные мероприятия, которые проводятся  Контрольно-счетной палатой путем проведения проверок, ревизий и обследований </w:t>
      </w:r>
      <w:r w:rsidR="00F81A37" w:rsidRPr="005F7C68">
        <w:rPr>
          <w:b w:val="0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бюджета.</w:t>
      </w:r>
    </w:p>
    <w:p w:rsidR="00BF1CFD" w:rsidRPr="005F7C68" w:rsidRDefault="002D0D1A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="00BF1CFD" w:rsidRPr="005F7C68">
        <w:rPr>
          <w:b w:val="0"/>
          <w:color w:val="000000"/>
        </w:rPr>
        <w:t xml:space="preserve">В 2014 году Контрольно-счетной палатой проведено 3 </w:t>
      </w:r>
      <w:proofErr w:type="gramStart"/>
      <w:r w:rsidR="00BF1CFD" w:rsidRPr="005F7C68">
        <w:rPr>
          <w:b w:val="0"/>
          <w:color w:val="000000"/>
        </w:rPr>
        <w:t>контрольных</w:t>
      </w:r>
      <w:proofErr w:type="gramEnd"/>
      <w:r w:rsidR="00BF1CFD" w:rsidRPr="005F7C68">
        <w:rPr>
          <w:b w:val="0"/>
          <w:color w:val="000000"/>
        </w:rPr>
        <w:t xml:space="preserve"> мероприятия. Объектом проверки стала администрация городского поселения «Город Вяземский». Проверки были направлены на законное и эффективное использование бюджетных сре</w:t>
      </w:r>
      <w:proofErr w:type="gramStart"/>
      <w:r w:rsidR="00BF1CFD" w:rsidRPr="005F7C68">
        <w:rPr>
          <w:b w:val="0"/>
          <w:color w:val="000000"/>
        </w:rPr>
        <w:t>дств в р</w:t>
      </w:r>
      <w:proofErr w:type="gramEnd"/>
      <w:r w:rsidR="00BF1CFD" w:rsidRPr="005F7C68">
        <w:rPr>
          <w:b w:val="0"/>
          <w:color w:val="000000"/>
        </w:rPr>
        <w:t>амках муниципальных программ.</w:t>
      </w:r>
    </w:p>
    <w:p w:rsidR="00BF1CFD" w:rsidRPr="005F7C68" w:rsidRDefault="002D0D1A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="00BF1CFD" w:rsidRPr="005F7C68">
        <w:rPr>
          <w:b w:val="0"/>
          <w:color w:val="000000"/>
        </w:rPr>
        <w:t>Объем проверенных бюджетных средств составил 4016,600 тыс. рублей. По итогам контрольных мероприятий составлено 3 акта проверок  и 3 отчета о результатах контрольных мероприятий. Все результаты контрольной деятельности были доведены до сведения Главы администрации городского поселения «Город Вяземский».</w:t>
      </w:r>
    </w:p>
    <w:p w:rsidR="00BF1CFD" w:rsidRPr="005F7C68" w:rsidRDefault="002D0D1A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="00BF1CFD" w:rsidRPr="005F7C68">
        <w:rPr>
          <w:b w:val="0"/>
          <w:color w:val="000000"/>
        </w:rPr>
        <w:t>Установлены нарушения и недостатки на сумму 71,538 тыс. рублей, из них:</w:t>
      </w:r>
    </w:p>
    <w:p w:rsidR="00BF1CFD" w:rsidRPr="005F7C68" w:rsidRDefault="00BF1CFD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lastRenderedPageBreak/>
        <w:t>- неэффективное использование бюджетных средств (ст.34 Бюджетного кодекса) в сумме 58,538 тыс</w:t>
      </w:r>
      <w:proofErr w:type="gramStart"/>
      <w:r w:rsidRPr="005F7C68">
        <w:rPr>
          <w:b w:val="0"/>
          <w:color w:val="000000"/>
        </w:rPr>
        <w:t>.р</w:t>
      </w:r>
      <w:proofErr w:type="gramEnd"/>
      <w:r w:rsidRPr="005F7C68">
        <w:rPr>
          <w:b w:val="0"/>
          <w:color w:val="000000"/>
        </w:rPr>
        <w:t xml:space="preserve">уб.; </w:t>
      </w:r>
    </w:p>
    <w:p w:rsidR="00BF1CFD" w:rsidRPr="005F7C68" w:rsidRDefault="00BF1CFD" w:rsidP="00D02474">
      <w:pPr>
        <w:pStyle w:val="ae"/>
        <w:contextualSpacing/>
        <w:jc w:val="both"/>
        <w:rPr>
          <w:b w:val="0"/>
        </w:rPr>
      </w:pPr>
      <w:proofErr w:type="gramStart"/>
      <w:r w:rsidRPr="005F7C68">
        <w:rPr>
          <w:b w:val="0"/>
          <w:color w:val="000000"/>
        </w:rPr>
        <w:t>-</w:t>
      </w:r>
      <w:r w:rsidRPr="005F7C68">
        <w:rPr>
          <w:b w:val="0"/>
          <w:i/>
        </w:rPr>
        <w:t xml:space="preserve"> </w:t>
      </w:r>
      <w:r w:rsidRPr="005F7C68">
        <w:rPr>
          <w:b w:val="0"/>
        </w:rPr>
        <w:t>допущено планирование бюджетных средств, повлекшее за собой финансирование и расходование средств с нарушением бюджетной классификации, в связи с неверным применением КОСГУ на сумму 13000 рублей, чем нарушен Порядок применения бюджетной классификации согласно Приказа Минфина России от 01.07.2013 № 65н «Об утверждении Указаний о порядке применения бюджетной классификации Российской Федерации»;</w:t>
      </w:r>
      <w:proofErr w:type="gramEnd"/>
    </w:p>
    <w:p w:rsidR="00BF1CFD" w:rsidRPr="005F7C68" w:rsidRDefault="00BF1CFD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t xml:space="preserve">- </w:t>
      </w:r>
      <w:r w:rsidRPr="005F7C68">
        <w:rPr>
          <w:b w:val="0"/>
          <w:i/>
        </w:rPr>
        <w:t xml:space="preserve"> </w:t>
      </w:r>
      <w:r w:rsidRPr="005F7C68">
        <w:rPr>
          <w:b w:val="0"/>
        </w:rPr>
        <w:t>денежные средства, внесенные в качестве способа обеспечения муниципального контракта в размере 5619 руб.35 коп</w:t>
      </w:r>
      <w:proofErr w:type="gramStart"/>
      <w:r w:rsidRPr="005F7C68">
        <w:rPr>
          <w:b w:val="0"/>
        </w:rPr>
        <w:t>.</w:t>
      </w:r>
      <w:proofErr w:type="gramEnd"/>
      <w:r w:rsidRPr="005F7C68">
        <w:rPr>
          <w:b w:val="0"/>
        </w:rPr>
        <w:t xml:space="preserve"> </w:t>
      </w:r>
      <w:proofErr w:type="gramStart"/>
      <w:r w:rsidRPr="005F7C68">
        <w:rPr>
          <w:b w:val="0"/>
        </w:rPr>
        <w:t>в</w:t>
      </w:r>
      <w:proofErr w:type="gramEnd"/>
      <w:r w:rsidRPr="005F7C68">
        <w:rPr>
          <w:b w:val="0"/>
        </w:rPr>
        <w:t>озвращены предприятию с нарушением срока возврата;</w:t>
      </w:r>
    </w:p>
    <w:p w:rsidR="00BF1CFD" w:rsidRPr="005F7C68" w:rsidRDefault="00185464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proofErr w:type="gramStart"/>
      <w:r w:rsidR="00BF1CFD" w:rsidRPr="005F7C68">
        <w:rPr>
          <w:b w:val="0"/>
          <w:color w:val="000000"/>
        </w:rPr>
        <w:t xml:space="preserve">Кроме того,  установлены нарушения </w:t>
      </w:r>
      <w:r w:rsidR="00BF1CFD" w:rsidRPr="005F7C68">
        <w:rPr>
          <w:b w:val="0"/>
        </w:rPr>
        <w:t>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 и реализации, утвержденного Постановлением Администрации городского поселения «Город Вяземский» Вяземского муниципального района Хабаровского края от 09.12.2013 №632 в части требований к содержанию муниципальных программ, предоставления отчетности по итогам реализации и оценки эффективности муниципальных программ.</w:t>
      </w:r>
      <w:proofErr w:type="gramEnd"/>
      <w:r w:rsidR="00BF1CFD" w:rsidRPr="005F7C68">
        <w:rPr>
          <w:b w:val="0"/>
        </w:rPr>
        <w:t xml:space="preserve"> В нарушении статьи 179 Бюджетного кодекса не проводилась оценка эффективности муниципальных программ. Также в одной муниципальной программе выявлено отсутствие взаимосвязи целевых индикаторов и показателей с основными мероприятиями и результатами их исполнения.</w:t>
      </w:r>
    </w:p>
    <w:p w:rsidR="00BF1CFD" w:rsidRPr="005F7C68" w:rsidRDefault="00185464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proofErr w:type="gramStart"/>
      <w:r w:rsidR="00BF1CFD" w:rsidRPr="005F7C68">
        <w:rPr>
          <w:b w:val="0"/>
          <w:color w:val="000000"/>
        </w:rPr>
        <w:t xml:space="preserve">По </w:t>
      </w:r>
      <w:r w:rsidR="007D2831">
        <w:rPr>
          <w:b w:val="0"/>
          <w:color w:val="000000"/>
        </w:rPr>
        <w:t>итогам</w:t>
      </w:r>
      <w:r w:rsidR="00BF1CFD" w:rsidRPr="005F7C68">
        <w:rPr>
          <w:b w:val="0"/>
          <w:color w:val="000000"/>
        </w:rPr>
        <w:t xml:space="preserve"> контрольных мероприятий в </w:t>
      </w:r>
      <w:r w:rsidR="00594687">
        <w:rPr>
          <w:b w:val="0"/>
          <w:color w:val="000000"/>
        </w:rPr>
        <w:t>а</w:t>
      </w:r>
      <w:r w:rsidR="00BF1CFD" w:rsidRPr="005F7C68">
        <w:rPr>
          <w:b w:val="0"/>
          <w:color w:val="000000"/>
        </w:rPr>
        <w:t>дминистрацию городского поселения «Город Вяземский» были   направлены Представление и информационные письма с изложением результатов проверки и предложений для устранения  нарушений и недостатков, а также для принятия мер.</w:t>
      </w:r>
      <w:proofErr w:type="gramEnd"/>
    </w:p>
    <w:p w:rsidR="00BF1CFD" w:rsidRPr="005F7C68" w:rsidRDefault="00185464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BF1CFD" w:rsidRPr="005F7C68">
        <w:rPr>
          <w:b w:val="0"/>
        </w:rPr>
        <w:t>По результатам  контрольных мероприятий администрацией городского поселения «Город Вяземский»:</w:t>
      </w:r>
    </w:p>
    <w:p w:rsidR="00BF1CFD" w:rsidRPr="005F7C68" w:rsidRDefault="00BF1CFD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-  были пересмотрены целевые индикаторы и показатели, по которым можно оценить степень достижения запланированных результатов и  выполнения муниципальной программы «Развитие физической культуры и спорта в городском поселении «Город Вяземский»;</w:t>
      </w:r>
    </w:p>
    <w:p w:rsidR="00BF1CFD" w:rsidRPr="005F7C68" w:rsidRDefault="00BF1CFD" w:rsidP="00D02474">
      <w:pPr>
        <w:pStyle w:val="ae"/>
        <w:contextualSpacing/>
        <w:jc w:val="both"/>
        <w:rPr>
          <w:b w:val="0"/>
        </w:rPr>
      </w:pPr>
      <w:proofErr w:type="gramStart"/>
      <w:r w:rsidRPr="005F7C68">
        <w:rPr>
          <w:b w:val="0"/>
        </w:rPr>
        <w:t>-  разработано Положение об организации  и порядке финансирования спортивных мероприятий, норм расходования и размеров выплат денежных средств на материальное обеспечение участников спортивных мероприятий;</w:t>
      </w:r>
      <w:proofErr w:type="gramEnd"/>
    </w:p>
    <w:p w:rsidR="00BF1CFD" w:rsidRPr="005F7C68" w:rsidRDefault="00BF1CFD" w:rsidP="00D02474">
      <w:pPr>
        <w:pStyle w:val="ae"/>
        <w:contextualSpacing/>
        <w:jc w:val="both"/>
        <w:rPr>
          <w:b w:val="0"/>
        </w:rPr>
      </w:pPr>
      <w:proofErr w:type="gramStart"/>
      <w:r w:rsidRPr="005F7C68">
        <w:rPr>
          <w:b w:val="0"/>
        </w:rPr>
        <w:t>-  планируется внесение изменений  в Положение  об организации освещения улиц, текущем содержании, техническом обслуживании и эксплуатации объектов уличного освещения на территории городского поселения «Город Вяземский»;</w:t>
      </w:r>
      <w:proofErr w:type="gramEnd"/>
    </w:p>
    <w:p w:rsidR="00BF1CFD" w:rsidRPr="005F7C68" w:rsidRDefault="00BF1CFD" w:rsidP="00D02474">
      <w:pPr>
        <w:pStyle w:val="ae"/>
        <w:contextualSpacing/>
        <w:jc w:val="both"/>
        <w:rPr>
          <w:b w:val="0"/>
        </w:rPr>
      </w:pPr>
      <w:proofErr w:type="gramStart"/>
      <w:r w:rsidRPr="005F7C68">
        <w:rPr>
          <w:b w:val="0"/>
        </w:rPr>
        <w:t xml:space="preserve">-  в целях обеспечения принципа прозрачности бюджетной системы в план работы Совета депутатов городского поселения «Город Вяземский» </w:t>
      </w:r>
      <w:r w:rsidRPr="005F7C68">
        <w:rPr>
          <w:b w:val="0"/>
        </w:rPr>
        <w:lastRenderedPageBreak/>
        <w:t xml:space="preserve">включены вопросы по заслушиванию должностных лиц администрации по мониторингу реализации  муниципальных программ; </w:t>
      </w:r>
      <w:proofErr w:type="gramEnd"/>
    </w:p>
    <w:p w:rsidR="00BF1CFD" w:rsidRPr="005F7C68" w:rsidRDefault="00BF1CFD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>- должностные лица администрации предупреждены об ответственности за допущенные нарушения и недостатки.</w:t>
      </w:r>
    </w:p>
    <w:p w:rsidR="00BF1CFD" w:rsidRPr="005F7C68" w:rsidRDefault="00BF1CFD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</w:rPr>
        <w:tab/>
        <w:t>По</w:t>
      </w:r>
      <w:r w:rsidRPr="005F7C68">
        <w:rPr>
          <w:b w:val="0"/>
          <w:color w:val="000000"/>
        </w:rPr>
        <w:t xml:space="preserve"> завершении контрольных мероприятий информация об их результатах, а также  отчеты  о контрольных мероприятиях направлены  в Совет депутатов городского поселения «Город Вяземский» и Главе городского поселения «Город Вяземский». </w:t>
      </w:r>
    </w:p>
    <w:p w:rsidR="00F81A37" w:rsidRPr="005F7C68" w:rsidRDefault="00594687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="007E13B0" w:rsidRPr="005F7C68">
        <w:rPr>
          <w:b w:val="0"/>
          <w:color w:val="000000"/>
        </w:rPr>
        <w:t>У</w:t>
      </w:r>
      <w:r w:rsidR="00F81A37" w:rsidRPr="005F7C68">
        <w:rPr>
          <w:b w:val="0"/>
          <w:color w:val="000000"/>
        </w:rPr>
        <w:t>странение нарушений и недостатков</w:t>
      </w:r>
      <w:r w:rsidR="007E13B0" w:rsidRPr="005F7C68">
        <w:rPr>
          <w:b w:val="0"/>
          <w:color w:val="000000"/>
        </w:rPr>
        <w:t xml:space="preserve"> находится под контролем</w:t>
      </w:r>
      <w:r w:rsidR="00F81A37" w:rsidRPr="005F7C68">
        <w:rPr>
          <w:b w:val="0"/>
          <w:color w:val="000000"/>
        </w:rPr>
        <w:t xml:space="preserve"> Контрольно-счетной палатой</w:t>
      </w:r>
      <w:r w:rsidR="007E13B0" w:rsidRPr="005F7C68">
        <w:rPr>
          <w:b w:val="0"/>
          <w:color w:val="000000"/>
        </w:rPr>
        <w:t>.</w:t>
      </w:r>
    </w:p>
    <w:p w:rsidR="00E83FF1" w:rsidRPr="00594687" w:rsidRDefault="00594687" w:rsidP="00D02474">
      <w:pPr>
        <w:pStyle w:val="ae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="00E83FF1" w:rsidRPr="00594687">
        <w:rPr>
          <w:color w:val="000000"/>
        </w:rPr>
        <w:t>Организационно-методические мероприятия</w:t>
      </w:r>
      <w:r>
        <w:rPr>
          <w:color w:val="000000"/>
        </w:rPr>
        <w:t>.</w:t>
      </w:r>
      <w:r w:rsidR="00E83FF1" w:rsidRPr="00594687">
        <w:rPr>
          <w:color w:val="000000"/>
        </w:rPr>
        <w:t xml:space="preserve"> </w:t>
      </w:r>
    </w:p>
    <w:p w:rsidR="00E83FF1" w:rsidRPr="005F7C68" w:rsidRDefault="005F3FFC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="00E83FF1" w:rsidRPr="005F7C68">
        <w:rPr>
          <w:b w:val="0"/>
          <w:color w:val="000000"/>
        </w:rPr>
        <w:t xml:space="preserve">Параллельно с основными мероприятиями  внешнего финансового контроля (экспертно-аналитическими и контрольными) Контрольно-счетной палатой  планировались и проводились организационно-методические мероприятия. </w:t>
      </w:r>
    </w:p>
    <w:p w:rsidR="00E83FF1" w:rsidRPr="005F7C68" w:rsidRDefault="005F3FFC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proofErr w:type="gramStart"/>
      <w:r w:rsidR="00E83FF1" w:rsidRPr="005F7C68">
        <w:rPr>
          <w:b w:val="0"/>
          <w:color w:val="000000"/>
        </w:rPr>
        <w:t>Так как</w:t>
      </w:r>
      <w:r>
        <w:rPr>
          <w:b w:val="0"/>
          <w:color w:val="000000"/>
        </w:rPr>
        <w:t>,</w:t>
      </w:r>
      <w:r w:rsidR="00E83FF1" w:rsidRPr="005F7C68">
        <w:rPr>
          <w:b w:val="0"/>
          <w:color w:val="000000"/>
        </w:rPr>
        <w:t xml:space="preserve"> Контрольно-счетная палата является молодым органом местного самоуправления (начало работы с 1 </w:t>
      </w:r>
      <w:r w:rsidR="00D870D1" w:rsidRPr="005F7C68">
        <w:rPr>
          <w:b w:val="0"/>
          <w:color w:val="000000"/>
        </w:rPr>
        <w:t>марта</w:t>
      </w:r>
      <w:r w:rsidR="00E83FF1" w:rsidRPr="005F7C68">
        <w:rPr>
          <w:b w:val="0"/>
          <w:color w:val="000000"/>
        </w:rPr>
        <w:t xml:space="preserve"> 201</w:t>
      </w:r>
      <w:r w:rsidR="00D870D1" w:rsidRPr="005F7C68">
        <w:rPr>
          <w:b w:val="0"/>
          <w:color w:val="000000"/>
        </w:rPr>
        <w:t>4</w:t>
      </w:r>
      <w:r w:rsidR="00E83FF1" w:rsidRPr="005F7C68">
        <w:rPr>
          <w:b w:val="0"/>
          <w:color w:val="000000"/>
        </w:rPr>
        <w:t xml:space="preserve"> года), в 201</w:t>
      </w:r>
      <w:r w:rsidR="000F4069" w:rsidRPr="005F7C68">
        <w:rPr>
          <w:b w:val="0"/>
          <w:color w:val="000000"/>
        </w:rPr>
        <w:t>4</w:t>
      </w:r>
      <w:r w:rsidR="00E83FF1" w:rsidRPr="005F7C68">
        <w:rPr>
          <w:b w:val="0"/>
          <w:color w:val="000000"/>
        </w:rPr>
        <w:t xml:space="preserve"> году была </w:t>
      </w:r>
      <w:r w:rsidR="000F4069" w:rsidRPr="005F7C68">
        <w:rPr>
          <w:b w:val="0"/>
          <w:color w:val="000000"/>
        </w:rPr>
        <w:t>проведена и будет продолжена</w:t>
      </w:r>
      <w:r w:rsidR="00E83FF1" w:rsidRPr="005F7C68">
        <w:rPr>
          <w:b w:val="0"/>
          <w:color w:val="000000"/>
        </w:rPr>
        <w:t xml:space="preserve"> работа по  созданию необходимой правовой и нормативной базы, регламентирующей деятельность Контрольно-счетной палаты как постоянно действующего органа внешнего муниципального финансового контроля.</w:t>
      </w:r>
      <w:proofErr w:type="gramEnd"/>
    </w:p>
    <w:p w:rsidR="00E83FF1" w:rsidRPr="005F7C68" w:rsidRDefault="005F3FFC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="00E83FF1" w:rsidRPr="005F7C68">
        <w:rPr>
          <w:b w:val="0"/>
          <w:color w:val="000000"/>
        </w:rPr>
        <w:t>В 201</w:t>
      </w:r>
      <w:r w:rsidR="00CD7443" w:rsidRPr="005F7C68">
        <w:rPr>
          <w:b w:val="0"/>
          <w:color w:val="000000"/>
        </w:rPr>
        <w:t>4</w:t>
      </w:r>
      <w:r w:rsidR="00E83FF1" w:rsidRPr="005F7C68">
        <w:rPr>
          <w:b w:val="0"/>
          <w:color w:val="000000"/>
        </w:rPr>
        <w:t xml:space="preserve"> году  разработаны и утверждены  </w:t>
      </w:r>
      <w:r w:rsidR="003D7199" w:rsidRPr="005F7C68">
        <w:rPr>
          <w:b w:val="0"/>
          <w:color w:val="000000"/>
        </w:rPr>
        <w:t>приказом</w:t>
      </w:r>
      <w:r w:rsidR="00E83FF1" w:rsidRPr="005F7C68">
        <w:rPr>
          <w:b w:val="0"/>
          <w:color w:val="000000"/>
        </w:rPr>
        <w:t xml:space="preserve"> председателя Контрольно-счетной палаты, следующие документы:</w:t>
      </w:r>
    </w:p>
    <w:p w:rsidR="0075453A" w:rsidRPr="005F7C68" w:rsidRDefault="0075453A" w:rsidP="00AB070A">
      <w:pPr>
        <w:pStyle w:val="ae"/>
        <w:numPr>
          <w:ilvl w:val="0"/>
          <w:numId w:val="32"/>
        </w:numPr>
        <w:contextualSpacing/>
        <w:jc w:val="both"/>
        <w:rPr>
          <w:b w:val="0"/>
        </w:rPr>
      </w:pPr>
      <w:r w:rsidRPr="005F7C68">
        <w:rPr>
          <w:b w:val="0"/>
          <w:bCs/>
          <w:color w:val="000000"/>
        </w:rPr>
        <w:t xml:space="preserve">Стандарт организации деятельности СОД 1 «Методологическое обеспечение деятельности Учреждения Контрольно-счетная палата городского поселения «Город Вяземский» Вяземского муниципального района Хабаровского края». </w:t>
      </w:r>
      <w:r w:rsidRPr="005F7C68">
        <w:rPr>
          <w:b w:val="0"/>
        </w:rPr>
        <w:t xml:space="preserve"> </w:t>
      </w:r>
    </w:p>
    <w:p w:rsidR="00E83FF1" w:rsidRPr="005F7C68" w:rsidRDefault="00E83FF1" w:rsidP="00AB070A">
      <w:pPr>
        <w:pStyle w:val="ae"/>
        <w:numPr>
          <w:ilvl w:val="0"/>
          <w:numId w:val="32"/>
        </w:numPr>
        <w:contextualSpacing/>
        <w:jc w:val="both"/>
        <w:rPr>
          <w:b w:val="0"/>
          <w:bCs/>
          <w:color w:val="000000"/>
        </w:rPr>
      </w:pPr>
      <w:r w:rsidRPr="005F7C68">
        <w:rPr>
          <w:b w:val="0"/>
          <w:bCs/>
          <w:color w:val="000000"/>
        </w:rPr>
        <w:t>Стандарт внешнего муниципального финансового контроля СВМФК  0</w:t>
      </w:r>
      <w:r w:rsidR="006A3722" w:rsidRPr="005F7C68">
        <w:rPr>
          <w:b w:val="0"/>
          <w:bCs/>
          <w:color w:val="000000"/>
        </w:rPr>
        <w:t>1</w:t>
      </w:r>
      <w:r w:rsidR="005B5DD5" w:rsidRPr="005F7C68">
        <w:rPr>
          <w:b w:val="0"/>
          <w:bCs/>
          <w:color w:val="000000"/>
        </w:rPr>
        <w:t xml:space="preserve"> (общий)</w:t>
      </w:r>
      <w:r w:rsidRPr="005F7C68">
        <w:rPr>
          <w:b w:val="0"/>
          <w:bCs/>
          <w:color w:val="000000"/>
        </w:rPr>
        <w:t xml:space="preserve"> «</w:t>
      </w:r>
      <w:r w:rsidR="006A3722" w:rsidRPr="005F7C68">
        <w:rPr>
          <w:b w:val="0"/>
          <w:bCs/>
          <w:color w:val="000000"/>
        </w:rPr>
        <w:t>П</w:t>
      </w:r>
      <w:r w:rsidRPr="005F7C68">
        <w:rPr>
          <w:b w:val="0"/>
          <w:bCs/>
          <w:color w:val="000000"/>
        </w:rPr>
        <w:t>роведение экспертно-аналитическ</w:t>
      </w:r>
      <w:r w:rsidR="006A3722" w:rsidRPr="005F7C68">
        <w:rPr>
          <w:b w:val="0"/>
          <w:bCs/>
          <w:color w:val="000000"/>
        </w:rPr>
        <w:t>ого</w:t>
      </w:r>
      <w:r w:rsidRPr="005F7C68">
        <w:rPr>
          <w:b w:val="0"/>
          <w:bCs/>
          <w:color w:val="000000"/>
        </w:rPr>
        <w:t xml:space="preserve"> мероприяти</w:t>
      </w:r>
      <w:r w:rsidR="006A3722" w:rsidRPr="005F7C68">
        <w:rPr>
          <w:b w:val="0"/>
          <w:bCs/>
          <w:color w:val="000000"/>
        </w:rPr>
        <w:t>я</w:t>
      </w:r>
      <w:r w:rsidRPr="005F7C68">
        <w:rPr>
          <w:b w:val="0"/>
          <w:bCs/>
          <w:color w:val="000000"/>
        </w:rPr>
        <w:t>».</w:t>
      </w:r>
      <w:r w:rsidRPr="005F7C68">
        <w:rPr>
          <w:b w:val="0"/>
        </w:rPr>
        <w:t xml:space="preserve"> </w:t>
      </w:r>
    </w:p>
    <w:p w:rsidR="0075453A" w:rsidRPr="005F7C68" w:rsidRDefault="0075453A" w:rsidP="00AB070A">
      <w:pPr>
        <w:pStyle w:val="ae"/>
        <w:numPr>
          <w:ilvl w:val="0"/>
          <w:numId w:val="32"/>
        </w:numPr>
        <w:contextualSpacing/>
        <w:jc w:val="both"/>
        <w:rPr>
          <w:b w:val="0"/>
        </w:rPr>
      </w:pPr>
      <w:r w:rsidRPr="005F7C68">
        <w:rPr>
          <w:b w:val="0"/>
          <w:bCs/>
          <w:color w:val="000000"/>
        </w:rPr>
        <w:t xml:space="preserve">Стандарт внешнего муниципального финансового контроля СВМФК  01 (бюджет) «Экспертиза проекта бюджета на очередной финансовый год и плановый период». </w:t>
      </w:r>
    </w:p>
    <w:p w:rsidR="00720854" w:rsidRPr="005F7C68" w:rsidRDefault="009535CA" w:rsidP="00AB070A">
      <w:pPr>
        <w:pStyle w:val="ae"/>
        <w:numPr>
          <w:ilvl w:val="0"/>
          <w:numId w:val="32"/>
        </w:numPr>
        <w:contextualSpacing/>
        <w:jc w:val="both"/>
        <w:rPr>
          <w:b w:val="0"/>
        </w:rPr>
      </w:pPr>
      <w:r w:rsidRPr="005F7C68">
        <w:rPr>
          <w:b w:val="0"/>
          <w:bCs/>
          <w:color w:val="000000"/>
        </w:rPr>
        <w:t>Стандарт внешнего муниципального финансового контроля СВМФК 02</w:t>
      </w:r>
      <w:r w:rsidR="005B5DD5" w:rsidRPr="005F7C68">
        <w:rPr>
          <w:b w:val="0"/>
          <w:bCs/>
          <w:color w:val="000000"/>
        </w:rPr>
        <w:t xml:space="preserve"> (общий)</w:t>
      </w:r>
      <w:r w:rsidRPr="005F7C68">
        <w:rPr>
          <w:b w:val="0"/>
          <w:bCs/>
          <w:color w:val="000000"/>
        </w:rPr>
        <w:t xml:space="preserve"> «Проведение оперативного (текущего) контроля за исполнением бюджета городского поселения «Город Вяземский» в текущем финансовом году». </w:t>
      </w:r>
    </w:p>
    <w:p w:rsidR="0075453A" w:rsidRPr="005F7C68" w:rsidRDefault="0075453A" w:rsidP="00AB070A">
      <w:pPr>
        <w:pStyle w:val="ae"/>
        <w:numPr>
          <w:ilvl w:val="0"/>
          <w:numId w:val="32"/>
        </w:numPr>
        <w:contextualSpacing/>
        <w:jc w:val="both"/>
        <w:rPr>
          <w:b w:val="0"/>
        </w:rPr>
      </w:pPr>
      <w:r w:rsidRPr="005F7C68">
        <w:rPr>
          <w:b w:val="0"/>
          <w:bCs/>
          <w:color w:val="000000"/>
        </w:rPr>
        <w:t>Стандарт внешнего муниципального финансового контроля СВМФК  02 (бюджет) «Финансово-экономическая экспертиза проектов муниципальных программ, а также проектов изменений действующих муниципальных программ».</w:t>
      </w:r>
    </w:p>
    <w:p w:rsidR="009535CA" w:rsidRPr="005F7C68" w:rsidRDefault="005B5DD5" w:rsidP="00AB070A">
      <w:pPr>
        <w:pStyle w:val="ae"/>
        <w:numPr>
          <w:ilvl w:val="0"/>
          <w:numId w:val="32"/>
        </w:numPr>
        <w:contextualSpacing/>
        <w:jc w:val="both"/>
        <w:rPr>
          <w:b w:val="0"/>
        </w:rPr>
      </w:pPr>
      <w:r w:rsidRPr="005F7C68">
        <w:rPr>
          <w:b w:val="0"/>
          <w:bCs/>
          <w:color w:val="000000"/>
        </w:rPr>
        <w:t>Стандарт внешнего муниципального финансового контроля СВМФК  03 (общий) «Проверка, проведение контрольных мероприятий и оформление результатов контрольных мероприятий».</w:t>
      </w:r>
    </w:p>
    <w:p w:rsidR="00F52EC8" w:rsidRPr="005F7C68" w:rsidRDefault="00F52EC8" w:rsidP="00AB070A">
      <w:pPr>
        <w:pStyle w:val="ae"/>
        <w:numPr>
          <w:ilvl w:val="0"/>
          <w:numId w:val="32"/>
        </w:numPr>
        <w:contextualSpacing/>
        <w:jc w:val="both"/>
        <w:rPr>
          <w:b w:val="0"/>
          <w:bCs/>
          <w:color w:val="000000"/>
        </w:rPr>
      </w:pPr>
      <w:r w:rsidRPr="005F7C68">
        <w:rPr>
          <w:b w:val="0"/>
          <w:bCs/>
          <w:color w:val="000000"/>
        </w:rPr>
        <w:lastRenderedPageBreak/>
        <w:t xml:space="preserve">Стандарт внешнего муниципального финансового контроля СВМФК  03 (бюджет) «Проведение внешней проверки годового отчета об исполнении местного бюджета совместно с проверкой </w:t>
      </w:r>
      <w:proofErr w:type="gramStart"/>
      <w:r w:rsidRPr="005F7C68">
        <w:rPr>
          <w:b w:val="0"/>
          <w:bCs/>
          <w:color w:val="000000"/>
        </w:rPr>
        <w:t>достоверности годовой отчетности главных администраторов бюджетных средств</w:t>
      </w:r>
      <w:proofErr w:type="gramEnd"/>
      <w:r w:rsidRPr="005F7C68">
        <w:rPr>
          <w:b w:val="0"/>
          <w:bCs/>
          <w:color w:val="000000"/>
        </w:rPr>
        <w:t>».</w:t>
      </w:r>
    </w:p>
    <w:p w:rsidR="00F77ACD" w:rsidRPr="005F7C68" w:rsidRDefault="006C034E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 xml:space="preserve">       </w:t>
      </w:r>
      <w:proofErr w:type="gramStart"/>
      <w:r w:rsidR="001D7F90" w:rsidRPr="005F7C68">
        <w:rPr>
          <w:b w:val="0"/>
        </w:rPr>
        <w:t>Стандарт</w:t>
      </w:r>
      <w:r w:rsidR="00C51576" w:rsidRPr="005F7C68">
        <w:rPr>
          <w:b w:val="0"/>
        </w:rPr>
        <w:t>ы</w:t>
      </w:r>
      <w:r w:rsidR="001D7F90" w:rsidRPr="005F7C68">
        <w:rPr>
          <w:b w:val="0"/>
        </w:rPr>
        <w:t xml:space="preserve"> определя</w:t>
      </w:r>
      <w:r w:rsidR="00896BD9" w:rsidRPr="005F7C68">
        <w:rPr>
          <w:b w:val="0"/>
        </w:rPr>
        <w:t>ю</w:t>
      </w:r>
      <w:r w:rsidR="001D7F90" w:rsidRPr="005F7C68">
        <w:rPr>
          <w:b w:val="0"/>
        </w:rPr>
        <w:t>т принципы, правила и процедуры организации и осуществления методологического обеспечения деятельности Учреждения</w:t>
      </w:r>
      <w:r w:rsidR="00CC1263" w:rsidRPr="005F7C68">
        <w:rPr>
          <w:b w:val="0"/>
        </w:rPr>
        <w:t xml:space="preserve"> </w:t>
      </w:r>
      <w:r w:rsidR="001D7F90" w:rsidRPr="005F7C68">
        <w:rPr>
          <w:b w:val="0"/>
        </w:rPr>
        <w:t>в целях содействия качественному выполнению полномочий Контрольно-счетной палаты, повышения эффективности ее деятельности.</w:t>
      </w:r>
      <w:proofErr w:type="gramEnd"/>
      <w:r w:rsidR="006F1106" w:rsidRPr="005F7C68">
        <w:rPr>
          <w:b w:val="0"/>
        </w:rPr>
        <w:t xml:space="preserve"> Данным</w:t>
      </w:r>
      <w:r w:rsidR="00896BD9" w:rsidRPr="005F7C68">
        <w:rPr>
          <w:b w:val="0"/>
        </w:rPr>
        <w:t>и с</w:t>
      </w:r>
      <w:r w:rsidR="006F1106" w:rsidRPr="005F7C68">
        <w:rPr>
          <w:b w:val="0"/>
        </w:rPr>
        <w:t>тандарт</w:t>
      </w:r>
      <w:r w:rsidR="00896BD9" w:rsidRPr="005F7C68">
        <w:rPr>
          <w:b w:val="0"/>
        </w:rPr>
        <w:t>ами</w:t>
      </w:r>
      <w:r w:rsidR="006F1106" w:rsidRPr="005F7C68">
        <w:rPr>
          <w:b w:val="0"/>
        </w:rPr>
        <w:t xml:space="preserve"> определен </w:t>
      </w:r>
      <w:r w:rsidR="006F1106" w:rsidRPr="005F7C68">
        <w:rPr>
          <w:b w:val="0"/>
          <w:spacing w:val="-8"/>
        </w:rPr>
        <w:t>единый подход к подготовке, проведению, оформлению результатов экспертно-аналитическ</w:t>
      </w:r>
      <w:r w:rsidR="00896BD9" w:rsidRPr="005F7C68">
        <w:rPr>
          <w:b w:val="0"/>
          <w:spacing w:val="-8"/>
        </w:rPr>
        <w:t>их</w:t>
      </w:r>
      <w:r w:rsidR="006F1106" w:rsidRPr="005F7C68">
        <w:rPr>
          <w:b w:val="0"/>
          <w:spacing w:val="-8"/>
        </w:rPr>
        <w:t xml:space="preserve"> и </w:t>
      </w:r>
      <w:r w:rsidR="00896BD9" w:rsidRPr="005F7C68">
        <w:rPr>
          <w:b w:val="0"/>
          <w:spacing w:val="-8"/>
        </w:rPr>
        <w:t xml:space="preserve">контрольных мероприятий по </w:t>
      </w:r>
      <w:r w:rsidR="006F1106" w:rsidRPr="005F7C68">
        <w:rPr>
          <w:b w:val="0"/>
          <w:spacing w:val="-8"/>
        </w:rPr>
        <w:t xml:space="preserve">повышению качества </w:t>
      </w:r>
      <w:r w:rsidR="00896BD9" w:rsidRPr="005F7C68">
        <w:rPr>
          <w:b w:val="0"/>
          <w:spacing w:val="-8"/>
        </w:rPr>
        <w:t xml:space="preserve">проведения </w:t>
      </w:r>
      <w:r w:rsidR="006F1106" w:rsidRPr="005F7C68">
        <w:rPr>
          <w:b w:val="0"/>
          <w:spacing w:val="-8"/>
        </w:rPr>
        <w:t xml:space="preserve">мероприятий. </w:t>
      </w:r>
    </w:p>
    <w:p w:rsidR="00E83FF1" w:rsidRPr="005F7C68" w:rsidRDefault="00E83FF1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rFonts w:eastAsia="Calibri"/>
          <w:b w:val="0"/>
        </w:rPr>
        <w:tab/>
      </w:r>
      <w:r w:rsidRPr="005F7C68">
        <w:rPr>
          <w:b w:val="0"/>
        </w:rPr>
        <w:t>Необходимость наличия Стандартов внешнего муниципального финансового контроля для проведения контрольных и экспертно-аналитических мероприятий предусмотрена статьей 1</w:t>
      </w:r>
      <w:r w:rsidR="00C41B86">
        <w:rPr>
          <w:b w:val="0"/>
        </w:rPr>
        <w:t>1</w:t>
      </w:r>
      <w:r w:rsidRPr="005F7C68">
        <w:rPr>
          <w:b w:val="0"/>
        </w:rPr>
        <w:t xml:space="preserve"> Федерального закона № 6-ФЗ  </w:t>
      </w:r>
      <w:r w:rsidRPr="005F7C68">
        <w:rPr>
          <w:b w:val="0"/>
          <w:color w:val="000000"/>
        </w:rPr>
        <w:t xml:space="preserve">«Об общих принципах деятельности контрольно-счетных органов субъектов Российской Федерации и муниципальных образований». </w:t>
      </w:r>
    </w:p>
    <w:p w:rsidR="00E83FF1" w:rsidRPr="005F7C68" w:rsidRDefault="00B7281F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t xml:space="preserve">        </w:t>
      </w:r>
      <w:r w:rsidR="00E83FF1" w:rsidRPr="005F7C68">
        <w:rPr>
          <w:b w:val="0"/>
          <w:color w:val="000000"/>
        </w:rPr>
        <w:t xml:space="preserve"> В </w:t>
      </w:r>
      <w:r w:rsidRPr="005F7C68">
        <w:rPr>
          <w:b w:val="0"/>
          <w:color w:val="000000"/>
        </w:rPr>
        <w:t xml:space="preserve">2014 году </w:t>
      </w:r>
      <w:r w:rsidR="00E83FF1" w:rsidRPr="005F7C68">
        <w:rPr>
          <w:b w:val="0"/>
          <w:color w:val="000000"/>
        </w:rPr>
        <w:t>подписан</w:t>
      </w:r>
      <w:r w:rsidRPr="005F7C68">
        <w:rPr>
          <w:b w:val="0"/>
          <w:color w:val="000000"/>
        </w:rPr>
        <w:t>о</w:t>
      </w:r>
      <w:r w:rsidR="00E83FF1" w:rsidRPr="005F7C68">
        <w:rPr>
          <w:b w:val="0"/>
          <w:color w:val="000000"/>
        </w:rPr>
        <w:t xml:space="preserve"> </w:t>
      </w:r>
      <w:r w:rsidRPr="005F7C68">
        <w:rPr>
          <w:b w:val="0"/>
          <w:color w:val="000000"/>
        </w:rPr>
        <w:t>С</w:t>
      </w:r>
      <w:r w:rsidR="00E83FF1" w:rsidRPr="005F7C68">
        <w:rPr>
          <w:b w:val="0"/>
          <w:color w:val="000000"/>
        </w:rPr>
        <w:t>оглашение об информационном взаимодействии Контрольно-счетн</w:t>
      </w:r>
      <w:r w:rsidRPr="005F7C68">
        <w:rPr>
          <w:b w:val="0"/>
          <w:color w:val="000000"/>
        </w:rPr>
        <w:t>ой</w:t>
      </w:r>
      <w:r w:rsidR="00E83FF1" w:rsidRPr="005F7C68">
        <w:rPr>
          <w:b w:val="0"/>
          <w:color w:val="000000"/>
        </w:rPr>
        <w:t xml:space="preserve"> палат</w:t>
      </w:r>
      <w:r w:rsidRPr="005F7C68">
        <w:rPr>
          <w:b w:val="0"/>
          <w:color w:val="000000"/>
        </w:rPr>
        <w:t>ой</w:t>
      </w:r>
      <w:r w:rsidR="00E83FF1" w:rsidRPr="005F7C68">
        <w:rPr>
          <w:b w:val="0"/>
          <w:color w:val="000000"/>
        </w:rPr>
        <w:t xml:space="preserve"> с Управлением Федерального казначейства по Хабаровскому краю. В рамках данного соглашения Контрольно-счетная палата име</w:t>
      </w:r>
      <w:r w:rsidRPr="005F7C68">
        <w:rPr>
          <w:b w:val="0"/>
          <w:color w:val="000000"/>
        </w:rPr>
        <w:t>ет возможность</w:t>
      </w:r>
      <w:r w:rsidR="00E83FF1" w:rsidRPr="005F7C68">
        <w:rPr>
          <w:b w:val="0"/>
          <w:color w:val="000000"/>
        </w:rPr>
        <w:t xml:space="preserve"> доступ</w:t>
      </w:r>
      <w:r w:rsidRPr="005F7C68">
        <w:rPr>
          <w:b w:val="0"/>
          <w:color w:val="000000"/>
        </w:rPr>
        <w:t>а</w:t>
      </w:r>
      <w:r w:rsidR="00E83FF1" w:rsidRPr="005F7C68">
        <w:rPr>
          <w:b w:val="0"/>
          <w:color w:val="000000"/>
        </w:rPr>
        <w:t xml:space="preserve"> к ежемесячным отчетным и иным документам Управления Федерального казначейства по Хабаровскому краю по кассовому обслуживанию исполнения бюджета городского </w:t>
      </w:r>
      <w:r w:rsidRPr="005F7C68">
        <w:rPr>
          <w:b w:val="0"/>
          <w:color w:val="000000"/>
        </w:rPr>
        <w:t>поселения</w:t>
      </w:r>
      <w:r w:rsidR="00E83FF1" w:rsidRPr="005F7C68">
        <w:rPr>
          <w:b w:val="0"/>
          <w:color w:val="000000"/>
        </w:rPr>
        <w:t>.</w:t>
      </w:r>
    </w:p>
    <w:p w:rsidR="0019750A" w:rsidRPr="005F7C68" w:rsidRDefault="0019750A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t xml:space="preserve">        </w:t>
      </w:r>
      <w:r w:rsidR="00E44EC2" w:rsidRPr="005F7C68">
        <w:rPr>
          <w:b w:val="0"/>
          <w:color w:val="000000"/>
        </w:rPr>
        <w:t>Также заключено Соглашение с Прокуратурой Вяземского района о  взаимодействии между Контрольно-счетной палатой и Прокуратурой Вяземского района по вопросам, связанным с выявлением, предупреждением и пресечением правонарушений в финансово-бюджетной сфере, а также взаимного информирования сторон по вопросам, представляющим взаимный интерес.</w:t>
      </w:r>
    </w:p>
    <w:p w:rsidR="00E83FF1" w:rsidRPr="005F7C68" w:rsidRDefault="00E761E3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  <w:color w:val="000000"/>
        </w:rPr>
        <w:t xml:space="preserve">      </w:t>
      </w:r>
      <w:r w:rsidR="00E771E7">
        <w:rPr>
          <w:b w:val="0"/>
          <w:color w:val="000000"/>
        </w:rPr>
        <w:t xml:space="preserve">  </w:t>
      </w:r>
      <w:proofErr w:type="gramStart"/>
      <w:r w:rsidR="00C703F0" w:rsidRPr="005F7C68">
        <w:rPr>
          <w:b w:val="0"/>
          <w:color w:val="000000"/>
        </w:rPr>
        <w:t xml:space="preserve">В 2014 году </w:t>
      </w:r>
      <w:r w:rsidRPr="005F7C68">
        <w:rPr>
          <w:b w:val="0"/>
          <w:color w:val="000000"/>
        </w:rPr>
        <w:t>приняла участие в Семинаре для председателей постоянных комиссий по бюджету представительных органов муниципальных образований при Законодательной Думе Хабаровского края</w:t>
      </w:r>
      <w:r w:rsidR="00C703F0" w:rsidRPr="005F7C68">
        <w:rPr>
          <w:b w:val="0"/>
          <w:color w:val="000000"/>
        </w:rPr>
        <w:t>, на котором были рассмотрены вопросы формирования доходов бюджета, управления муниципальными финансами, повышение эффективности бюджетных расходов в рамках муниципальных программ.</w:t>
      </w:r>
      <w:proofErr w:type="gramEnd"/>
      <w:r w:rsidRPr="005F7C68">
        <w:rPr>
          <w:b w:val="0"/>
          <w:color w:val="000000"/>
        </w:rPr>
        <w:t xml:space="preserve"> </w:t>
      </w:r>
      <w:proofErr w:type="gramStart"/>
      <w:r w:rsidR="00C703F0" w:rsidRPr="005F7C68">
        <w:rPr>
          <w:b w:val="0"/>
          <w:color w:val="000000"/>
        </w:rPr>
        <w:t>Также принимала участие</w:t>
      </w:r>
      <w:r w:rsidRPr="005F7C68">
        <w:rPr>
          <w:b w:val="0"/>
          <w:color w:val="000000"/>
        </w:rPr>
        <w:t xml:space="preserve"> </w:t>
      </w:r>
      <w:r w:rsidR="00C703F0" w:rsidRPr="005F7C68">
        <w:rPr>
          <w:b w:val="0"/>
          <w:color w:val="000000"/>
        </w:rPr>
        <w:t>в «круглом столе» Совета контрольно-счетных органов субъектов  Российской Федерации на тему «Переход на программно-целевой принцип формирования бюджета субъекта Российской Федерации, экспертиза государственных программ.</w:t>
      </w:r>
      <w:r w:rsidR="00E83FF1" w:rsidRPr="005F7C68">
        <w:rPr>
          <w:b w:val="0"/>
          <w:color w:val="000000"/>
        </w:rPr>
        <w:t xml:space="preserve"> </w:t>
      </w:r>
      <w:proofErr w:type="gramEnd"/>
    </w:p>
    <w:p w:rsidR="00E83FF1" w:rsidRPr="005F7C68" w:rsidRDefault="00E771E7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="00E83FF1" w:rsidRPr="005F7C68">
        <w:rPr>
          <w:b w:val="0"/>
          <w:color w:val="000000"/>
        </w:rPr>
        <w:t xml:space="preserve">В целях </w:t>
      </w:r>
      <w:r w:rsidR="00E83FF1" w:rsidRPr="005F7C68">
        <w:rPr>
          <w:b w:val="0"/>
        </w:rPr>
        <w:t xml:space="preserve"> повышения профессионального уровня сотрудников в 201</w:t>
      </w:r>
      <w:r w:rsidR="007A4529" w:rsidRPr="005F7C68">
        <w:rPr>
          <w:b w:val="0"/>
        </w:rPr>
        <w:t>4</w:t>
      </w:r>
      <w:r w:rsidR="00E83FF1" w:rsidRPr="005F7C68">
        <w:rPr>
          <w:b w:val="0"/>
        </w:rPr>
        <w:t xml:space="preserve"> году председатель Контрольно-счетной палаты прошл</w:t>
      </w:r>
      <w:r w:rsidR="007A4529" w:rsidRPr="005F7C68">
        <w:rPr>
          <w:b w:val="0"/>
        </w:rPr>
        <w:t>а</w:t>
      </w:r>
      <w:r w:rsidR="00E83FF1" w:rsidRPr="005F7C68">
        <w:rPr>
          <w:b w:val="0"/>
        </w:rPr>
        <w:t xml:space="preserve"> обучение на курсах</w:t>
      </w:r>
      <w:r w:rsidR="00E83FF1" w:rsidRPr="005F7C68">
        <w:rPr>
          <w:b w:val="0"/>
          <w:color w:val="000000"/>
        </w:rPr>
        <w:t xml:space="preserve"> повышения квалификации в </w:t>
      </w:r>
      <w:r w:rsidR="00D153A7" w:rsidRPr="005F7C68">
        <w:rPr>
          <w:b w:val="0"/>
          <w:color w:val="000000"/>
        </w:rPr>
        <w:t>ФГБОУ ВПО «Хабаровская государственная академия экономики и права» по программе «Финансы, учет и отчетность государственных (муниципальных) учреждений»</w:t>
      </w:r>
    </w:p>
    <w:p w:rsidR="00E83FF1" w:rsidRPr="00E771E7" w:rsidRDefault="00E83FF1" w:rsidP="00E771E7">
      <w:pPr>
        <w:pStyle w:val="ae"/>
        <w:contextualSpacing/>
        <w:jc w:val="center"/>
        <w:rPr>
          <w:color w:val="000000"/>
        </w:rPr>
      </w:pPr>
      <w:r w:rsidRPr="00E771E7">
        <w:lastRenderedPageBreak/>
        <w:t>Информационные мероприятия</w:t>
      </w:r>
    </w:p>
    <w:p w:rsidR="00E83FF1" w:rsidRPr="005F7C68" w:rsidRDefault="003A42F4" w:rsidP="00D02474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="00B621D4" w:rsidRPr="005F7C68">
        <w:rPr>
          <w:b w:val="0"/>
          <w:color w:val="000000"/>
        </w:rPr>
        <w:t>О</w:t>
      </w:r>
      <w:r w:rsidR="00E83FF1" w:rsidRPr="005F7C68">
        <w:rPr>
          <w:b w:val="0"/>
          <w:color w:val="000000"/>
        </w:rPr>
        <w:t>дним из принципов деятельности Контрольно-счетной палаты  является принцип гласности.</w:t>
      </w:r>
    </w:p>
    <w:p w:rsidR="00E83FF1" w:rsidRPr="005F7C68" w:rsidRDefault="003A42F4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="00E83FF1" w:rsidRPr="005F7C68">
        <w:rPr>
          <w:b w:val="0"/>
        </w:rPr>
        <w:t>Предоставление информации о деятельности Контрольно-счетной палаты осуществляется в соответствии с требованиями законодательства Российской Федерации об обеспечении доступа к информации о деятельности органов местного самоуправления, в связи с чем, создан</w:t>
      </w:r>
      <w:r w:rsidR="006E0116" w:rsidRPr="005F7C68">
        <w:rPr>
          <w:b w:val="0"/>
        </w:rPr>
        <w:t xml:space="preserve"> раздел</w:t>
      </w:r>
      <w:r w:rsidR="00E83FF1" w:rsidRPr="005F7C68">
        <w:rPr>
          <w:b w:val="0"/>
        </w:rPr>
        <w:t xml:space="preserve"> в сети Интернет </w:t>
      </w:r>
      <w:r w:rsidR="006E0116" w:rsidRPr="005F7C68">
        <w:rPr>
          <w:b w:val="0"/>
        </w:rPr>
        <w:t xml:space="preserve">на </w:t>
      </w:r>
      <w:r w:rsidR="00E83FF1" w:rsidRPr="005F7C68">
        <w:rPr>
          <w:b w:val="0"/>
        </w:rPr>
        <w:t>официальн</w:t>
      </w:r>
      <w:r w:rsidR="009D672E">
        <w:rPr>
          <w:b w:val="0"/>
        </w:rPr>
        <w:t>ом</w:t>
      </w:r>
      <w:r w:rsidR="00E83FF1" w:rsidRPr="005F7C68">
        <w:rPr>
          <w:b w:val="0"/>
        </w:rPr>
        <w:t xml:space="preserve"> сайт</w:t>
      </w:r>
      <w:r w:rsidR="009D672E">
        <w:rPr>
          <w:b w:val="0"/>
        </w:rPr>
        <w:t xml:space="preserve">е </w:t>
      </w:r>
      <w:r w:rsidR="00B05AA1">
        <w:rPr>
          <w:b w:val="0"/>
        </w:rPr>
        <w:t>а</w:t>
      </w:r>
      <w:r w:rsidR="006E0116" w:rsidRPr="005F7C68">
        <w:rPr>
          <w:b w:val="0"/>
        </w:rPr>
        <w:t>дминистрации городского поселения «Город Вяземский»</w:t>
      </w:r>
      <w:r w:rsidR="00E83FF1" w:rsidRPr="005F7C68">
        <w:rPr>
          <w:b w:val="0"/>
        </w:rPr>
        <w:t>.</w:t>
      </w:r>
      <w:proofErr w:type="gramEnd"/>
      <w:r w:rsidR="00E83FF1" w:rsidRPr="005F7C68">
        <w:rPr>
          <w:b w:val="0"/>
        </w:rPr>
        <w:t xml:space="preserve"> </w:t>
      </w:r>
      <w:r w:rsidR="00241FD6" w:rsidRPr="005F7C68">
        <w:rPr>
          <w:b w:val="0"/>
        </w:rPr>
        <w:t>Н</w:t>
      </w:r>
      <w:r w:rsidR="00E83FF1" w:rsidRPr="005F7C68">
        <w:rPr>
          <w:b w:val="0"/>
        </w:rPr>
        <w:t>а сайте размещ</w:t>
      </w:r>
      <w:r w:rsidR="00241FD6" w:rsidRPr="005F7C68">
        <w:rPr>
          <w:b w:val="0"/>
        </w:rPr>
        <w:t>аю</w:t>
      </w:r>
      <w:r w:rsidR="00E83FF1" w:rsidRPr="005F7C68">
        <w:rPr>
          <w:b w:val="0"/>
        </w:rPr>
        <w:t>тся</w:t>
      </w:r>
      <w:r w:rsidR="00241FD6" w:rsidRPr="005F7C68">
        <w:rPr>
          <w:b w:val="0"/>
        </w:rPr>
        <w:t xml:space="preserve"> общая информация о контрольном органе муниципального образования, результаты проведения экспертно-аналитических и контрольных мероприятий,</w:t>
      </w:r>
      <w:r w:rsidR="002C43BE" w:rsidRPr="005F7C68">
        <w:rPr>
          <w:b w:val="0"/>
        </w:rPr>
        <w:t xml:space="preserve"> сведения о доходах  и расходах должностных лиц контрольно-счетной палаты.</w:t>
      </w:r>
    </w:p>
    <w:p w:rsidR="00E83FF1" w:rsidRPr="005F7C68" w:rsidRDefault="003A42F4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</w:t>
      </w:r>
      <w:r w:rsidR="002C43BE" w:rsidRPr="005F7C68">
        <w:rPr>
          <w:b w:val="0"/>
        </w:rPr>
        <w:t>Р</w:t>
      </w:r>
      <w:r w:rsidR="00E83FF1" w:rsidRPr="005F7C68">
        <w:rPr>
          <w:b w:val="0"/>
        </w:rPr>
        <w:t>азмещаемая в сети Интернет информация охватывает все сферы деятельности Контрольно-счетной палаты и  является открытой и доступной для всех заинтересованных лиц.</w:t>
      </w:r>
    </w:p>
    <w:p w:rsidR="00E83FF1" w:rsidRPr="003A42F4" w:rsidRDefault="00E83FF1" w:rsidP="003A42F4">
      <w:pPr>
        <w:pStyle w:val="ae"/>
        <w:contextualSpacing/>
        <w:jc w:val="center"/>
      </w:pPr>
      <w:r w:rsidRPr="003A42F4">
        <w:t>Задачи Контрольно-счетной палаты  на 201</w:t>
      </w:r>
      <w:r w:rsidR="00F67E83" w:rsidRPr="003A42F4">
        <w:t>5</w:t>
      </w:r>
      <w:r w:rsidRPr="003A42F4">
        <w:t xml:space="preserve"> год</w:t>
      </w:r>
    </w:p>
    <w:p w:rsidR="00E83FF1" w:rsidRPr="005F7C68" w:rsidRDefault="00E83FF1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ab/>
      </w:r>
      <w:proofErr w:type="gramStart"/>
      <w:r w:rsidRPr="005F7C68">
        <w:rPr>
          <w:b w:val="0"/>
        </w:rPr>
        <w:t xml:space="preserve">Ключевая задача Контрольно-счетной палаты </w:t>
      </w:r>
      <w:r w:rsidR="009D672E">
        <w:rPr>
          <w:b w:val="0"/>
        </w:rPr>
        <w:t>-</w:t>
      </w:r>
      <w:r w:rsidRPr="005F7C68">
        <w:rPr>
          <w:b w:val="0"/>
        </w:rPr>
        <w:t xml:space="preserve"> представлять объективную и независимую информацию о формировании и об исполнении муниципального бюджета, качестве </w:t>
      </w:r>
      <w:r w:rsidR="00601B20" w:rsidRPr="005F7C68">
        <w:rPr>
          <w:b w:val="0"/>
        </w:rPr>
        <w:t xml:space="preserve">исполнения </w:t>
      </w:r>
      <w:r w:rsidRPr="005F7C68">
        <w:rPr>
          <w:b w:val="0"/>
        </w:rPr>
        <w:t xml:space="preserve">решений </w:t>
      </w:r>
      <w:r w:rsidR="00A22A68" w:rsidRPr="005F7C68">
        <w:rPr>
          <w:b w:val="0"/>
        </w:rPr>
        <w:t>Совета депутатов</w:t>
      </w:r>
      <w:r w:rsidRPr="005F7C68">
        <w:rPr>
          <w:b w:val="0"/>
        </w:rPr>
        <w:t xml:space="preserve"> и постановлений администрации города, требующих бюджетных средств, законности, эффективности и результативности деятельности администрации города по управлению и распоряжению муниципальными  финансами и имуществом, причинах и последствиях выявленных нарушений, возможностях их устранения.</w:t>
      </w:r>
      <w:proofErr w:type="gramEnd"/>
    </w:p>
    <w:p w:rsidR="00B14963" w:rsidRPr="005F7C68" w:rsidRDefault="00A36D3F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 xml:space="preserve">         </w:t>
      </w:r>
      <w:r w:rsidR="00364F20" w:rsidRPr="005F7C68">
        <w:rPr>
          <w:b w:val="0"/>
        </w:rPr>
        <w:t>П</w:t>
      </w:r>
      <w:r w:rsidR="00B14963" w:rsidRPr="005F7C68">
        <w:rPr>
          <w:b w:val="0"/>
        </w:rPr>
        <w:t xml:space="preserve">олномочия Контрольно-счетной палаты как органа внешнего муниципального финансового контроля, предусмотренные  Федеральным </w:t>
      </w:r>
      <w:hyperlink r:id="rId8" w:history="1">
        <w:r w:rsidR="00B14963" w:rsidRPr="005F7C68">
          <w:rPr>
            <w:b w:val="0"/>
          </w:rPr>
          <w:t>законом</w:t>
        </w:r>
      </w:hyperlink>
      <w:r w:rsidR="00B14963" w:rsidRPr="005F7C68">
        <w:rPr>
          <w:b w:val="0"/>
        </w:rPr>
        <w:t xml:space="preserve"> N 6-ФЗ "Об общих принципах организации и деятельности контрольно-счетных органов субъектов Российской Федерации и муниципальных образований" дополнены  бюджетными полномочия</w:t>
      </w:r>
      <w:r w:rsidR="009E5837" w:rsidRPr="005F7C68">
        <w:rPr>
          <w:b w:val="0"/>
        </w:rPr>
        <w:t>ми</w:t>
      </w:r>
      <w:r w:rsidR="00B14963" w:rsidRPr="005F7C68">
        <w:rPr>
          <w:b w:val="0"/>
        </w:rPr>
        <w:t>,  установленны</w:t>
      </w:r>
      <w:r w:rsidR="009E5837" w:rsidRPr="005F7C68">
        <w:rPr>
          <w:b w:val="0"/>
        </w:rPr>
        <w:t>ми</w:t>
      </w:r>
      <w:r w:rsidR="00B14963" w:rsidRPr="005F7C68">
        <w:rPr>
          <w:b w:val="0"/>
        </w:rPr>
        <w:t xml:space="preserve"> Бюджетным кодексом РФ. </w:t>
      </w:r>
    </w:p>
    <w:p w:rsidR="0038517D" w:rsidRPr="005F7C68" w:rsidRDefault="00A36D3F" w:rsidP="00D02474">
      <w:pPr>
        <w:pStyle w:val="ae"/>
        <w:contextualSpacing/>
        <w:jc w:val="both"/>
        <w:rPr>
          <w:b w:val="0"/>
        </w:rPr>
      </w:pPr>
      <w:r>
        <w:rPr>
          <w:b w:val="0"/>
          <w:bCs/>
        </w:rPr>
        <w:t xml:space="preserve">         </w:t>
      </w:r>
      <w:proofErr w:type="gramStart"/>
      <w:r w:rsidR="0038517D" w:rsidRPr="005F7C68">
        <w:rPr>
          <w:b w:val="0"/>
          <w:bCs/>
        </w:rPr>
        <w:t>С</w:t>
      </w:r>
      <w:r w:rsidR="00B14963" w:rsidRPr="005F7C68">
        <w:rPr>
          <w:b w:val="0"/>
          <w:bCs/>
        </w:rPr>
        <w:t xml:space="preserve"> 1 января 2014 г. вступ</w:t>
      </w:r>
      <w:r w:rsidR="00364F20" w:rsidRPr="005F7C68">
        <w:rPr>
          <w:b w:val="0"/>
          <w:bCs/>
        </w:rPr>
        <w:t>ил</w:t>
      </w:r>
      <w:r w:rsidR="00B14963" w:rsidRPr="005F7C68">
        <w:rPr>
          <w:b w:val="0"/>
          <w:bCs/>
        </w:rPr>
        <w:t xml:space="preserve"> в силу Федеральный </w:t>
      </w:r>
      <w:hyperlink r:id="rId9" w:history="1">
        <w:r w:rsidR="00B14963" w:rsidRPr="005F7C68">
          <w:rPr>
            <w:b w:val="0"/>
            <w:bCs/>
          </w:rPr>
          <w:t>закон</w:t>
        </w:r>
      </w:hyperlink>
      <w:r w:rsidR="00B14963" w:rsidRPr="005F7C68">
        <w:rPr>
          <w:b w:val="0"/>
          <w:bCs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9911CB" w:rsidRPr="005F7C68">
        <w:rPr>
          <w:b w:val="0"/>
          <w:bCs/>
        </w:rPr>
        <w:t xml:space="preserve">, </w:t>
      </w:r>
      <w:r w:rsidR="0038517D" w:rsidRPr="005F7C68">
        <w:rPr>
          <w:b w:val="0"/>
          <w:bCs/>
        </w:rPr>
        <w:t xml:space="preserve"> который </w:t>
      </w:r>
      <w:r w:rsidR="0038517D" w:rsidRPr="005F7C68">
        <w:rPr>
          <w:b w:val="0"/>
        </w:rPr>
        <w:t>не только меняет правила, по которым заказчикам предстоит расходовать бюджетные средства, но и вводит новое понятие «Аудит в сфере закупок», который должен проводиться контрольно-счетными органами.</w:t>
      </w:r>
      <w:proofErr w:type="gramEnd"/>
      <w:r w:rsidR="0038517D" w:rsidRPr="005F7C68">
        <w:rPr>
          <w:b w:val="0"/>
        </w:rPr>
        <w:t xml:space="preserve"> Принятие закона ставит перед  всеми контрольно-счетными органами, в том числе и перед Контрольно-счетной палатой город</w:t>
      </w:r>
      <w:r w:rsidR="00364F20" w:rsidRPr="005F7C68">
        <w:rPr>
          <w:b w:val="0"/>
        </w:rPr>
        <w:t>ского поселения «Город Вяземский»</w:t>
      </w:r>
      <w:r w:rsidR="0038517D" w:rsidRPr="005F7C68">
        <w:rPr>
          <w:b w:val="0"/>
        </w:rPr>
        <w:t xml:space="preserve"> новые задачи, которые предстоит решить в ближайшее время. </w:t>
      </w:r>
    </w:p>
    <w:p w:rsidR="00E83FF1" w:rsidRPr="005F7C68" w:rsidRDefault="0012132A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</w:rPr>
        <w:tab/>
      </w:r>
      <w:r w:rsidR="00203972" w:rsidRPr="005F7C68">
        <w:rPr>
          <w:b w:val="0"/>
        </w:rPr>
        <w:t>В</w:t>
      </w:r>
      <w:r w:rsidRPr="005F7C68">
        <w:rPr>
          <w:b w:val="0"/>
        </w:rPr>
        <w:t xml:space="preserve"> целях повышения эффективности, результативности и качества деятельности Контрольно-счетной палаты  в текущем финансовом году, о</w:t>
      </w:r>
      <w:r w:rsidR="00E83FF1" w:rsidRPr="005F7C68">
        <w:rPr>
          <w:b w:val="0"/>
        </w:rPr>
        <w:t>сновны</w:t>
      </w:r>
      <w:r w:rsidRPr="005F7C68">
        <w:rPr>
          <w:b w:val="0"/>
        </w:rPr>
        <w:t xml:space="preserve">ми </w:t>
      </w:r>
      <w:r w:rsidR="00E83FF1" w:rsidRPr="005F7C68">
        <w:rPr>
          <w:b w:val="0"/>
        </w:rPr>
        <w:t xml:space="preserve"> (приоритетны</w:t>
      </w:r>
      <w:r w:rsidRPr="005F7C68">
        <w:rPr>
          <w:b w:val="0"/>
        </w:rPr>
        <w:t>ми</w:t>
      </w:r>
      <w:r w:rsidR="00E83FF1" w:rsidRPr="005F7C68">
        <w:rPr>
          <w:b w:val="0"/>
        </w:rPr>
        <w:t>) направления</w:t>
      </w:r>
      <w:r w:rsidRPr="005F7C68">
        <w:rPr>
          <w:b w:val="0"/>
        </w:rPr>
        <w:t>ми</w:t>
      </w:r>
      <w:r w:rsidR="00E83FF1" w:rsidRPr="005F7C68">
        <w:rPr>
          <w:b w:val="0"/>
        </w:rPr>
        <w:t xml:space="preserve"> деятельности на 201</w:t>
      </w:r>
      <w:r w:rsidR="00E607FC" w:rsidRPr="005F7C68">
        <w:rPr>
          <w:b w:val="0"/>
        </w:rPr>
        <w:t>5</w:t>
      </w:r>
      <w:r w:rsidR="00E83FF1" w:rsidRPr="005F7C68">
        <w:rPr>
          <w:b w:val="0"/>
        </w:rPr>
        <w:t xml:space="preserve"> год  </w:t>
      </w:r>
      <w:r w:rsidRPr="005F7C68">
        <w:rPr>
          <w:b w:val="0"/>
        </w:rPr>
        <w:t>являются:</w:t>
      </w:r>
    </w:p>
    <w:p w:rsidR="0012132A" w:rsidRPr="005F7C68" w:rsidRDefault="00A36D3F" w:rsidP="00D02474">
      <w:pPr>
        <w:pStyle w:val="ae"/>
        <w:contextualSpacing/>
        <w:jc w:val="both"/>
        <w:rPr>
          <w:b w:val="0"/>
          <w:color w:val="000000"/>
        </w:rPr>
      </w:pPr>
      <w:proofErr w:type="gramStart"/>
      <w:r>
        <w:rPr>
          <w:b w:val="0"/>
          <w:bCs/>
          <w:iCs/>
        </w:rPr>
        <w:lastRenderedPageBreak/>
        <w:t xml:space="preserve">- </w:t>
      </w:r>
      <w:r w:rsidR="00331FC3" w:rsidRPr="005F7C68">
        <w:rPr>
          <w:b w:val="0"/>
          <w:bCs/>
          <w:iCs/>
        </w:rPr>
        <w:t>с</w:t>
      </w:r>
      <w:r w:rsidR="0012132A" w:rsidRPr="005F7C68">
        <w:rPr>
          <w:b w:val="0"/>
          <w:bCs/>
          <w:iCs/>
        </w:rPr>
        <w:t xml:space="preserve">овершенствование </w:t>
      </w:r>
      <w:r w:rsidR="00331FC3" w:rsidRPr="005F7C68">
        <w:rPr>
          <w:b w:val="0"/>
          <w:bCs/>
          <w:iCs/>
        </w:rPr>
        <w:t xml:space="preserve">действующих </w:t>
      </w:r>
      <w:r w:rsidR="0012132A" w:rsidRPr="005F7C68">
        <w:rPr>
          <w:b w:val="0"/>
          <w:bCs/>
          <w:iCs/>
        </w:rPr>
        <w:t xml:space="preserve">и разработка </w:t>
      </w:r>
      <w:r w:rsidR="00331FC3" w:rsidRPr="005F7C68">
        <w:rPr>
          <w:b w:val="0"/>
          <w:bCs/>
          <w:iCs/>
        </w:rPr>
        <w:t xml:space="preserve">новых </w:t>
      </w:r>
      <w:r w:rsidR="0012132A" w:rsidRPr="005F7C68">
        <w:rPr>
          <w:b w:val="0"/>
          <w:bCs/>
          <w:iCs/>
        </w:rPr>
        <w:t>необходимых правовых актов, регламентирующих основную деятельност</w:t>
      </w:r>
      <w:r w:rsidR="00ED1195" w:rsidRPr="005F7C68">
        <w:rPr>
          <w:b w:val="0"/>
          <w:bCs/>
          <w:iCs/>
        </w:rPr>
        <w:t>ь</w:t>
      </w:r>
      <w:r w:rsidR="0012132A" w:rsidRPr="005F7C68">
        <w:rPr>
          <w:b w:val="0"/>
          <w:bCs/>
          <w:iCs/>
        </w:rPr>
        <w:t xml:space="preserve"> с учетом изменений  законодательства, касающегося внешнего муниципального финансового контроля, а также   стандартов, определяющих основные принципы осуществлени</w:t>
      </w:r>
      <w:r w:rsidR="00331FC3" w:rsidRPr="005F7C68">
        <w:rPr>
          <w:b w:val="0"/>
          <w:bCs/>
          <w:iCs/>
        </w:rPr>
        <w:t>я</w:t>
      </w:r>
      <w:r w:rsidR="0012132A" w:rsidRPr="005F7C68">
        <w:rPr>
          <w:b w:val="0"/>
          <w:bCs/>
          <w:iCs/>
        </w:rPr>
        <w:t xml:space="preserve"> полномочий Контрольно-счетной  палаты</w:t>
      </w:r>
      <w:r w:rsidR="0012132A" w:rsidRPr="005F7C68">
        <w:rPr>
          <w:b w:val="0"/>
          <w:color w:val="000000"/>
        </w:rPr>
        <w:t xml:space="preserve">, в том числе стандарта </w:t>
      </w:r>
      <w:r w:rsidR="0038517D" w:rsidRPr="005F7C68">
        <w:rPr>
          <w:b w:val="0"/>
          <w:color w:val="000000"/>
        </w:rPr>
        <w:t xml:space="preserve">– методологии </w:t>
      </w:r>
      <w:r w:rsidR="0012132A" w:rsidRPr="005F7C68">
        <w:rPr>
          <w:b w:val="0"/>
          <w:color w:val="000000"/>
        </w:rPr>
        <w:t>проведения аудита в сфере закупок;</w:t>
      </w:r>
      <w:proofErr w:type="gramEnd"/>
    </w:p>
    <w:p w:rsidR="00E83FF1" w:rsidRPr="005F7C68" w:rsidRDefault="00A36D3F" w:rsidP="00D02474">
      <w:pPr>
        <w:pStyle w:val="ae"/>
        <w:contextualSpacing/>
        <w:jc w:val="both"/>
        <w:rPr>
          <w:b w:val="0"/>
        </w:rPr>
      </w:pPr>
      <w:r>
        <w:rPr>
          <w:b w:val="0"/>
        </w:rPr>
        <w:t>- м</w:t>
      </w:r>
      <w:r w:rsidR="009D672E">
        <w:rPr>
          <w:b w:val="0"/>
        </w:rPr>
        <w:t>о</w:t>
      </w:r>
      <w:r w:rsidR="00E83FF1" w:rsidRPr="005F7C68">
        <w:rPr>
          <w:b w:val="0"/>
        </w:rPr>
        <w:t>ниторинг  перехода на программно-целевой принцип формирования  бюджета города, анализ обоснованности выделяемых бюджетных ассигнований для достижения целевых показателей, определенных муниципальными программами;</w:t>
      </w:r>
    </w:p>
    <w:p w:rsidR="00E83FF1" w:rsidRPr="005F7C68" w:rsidRDefault="00A36D3F" w:rsidP="00D02474">
      <w:pPr>
        <w:pStyle w:val="ae"/>
        <w:contextualSpacing/>
        <w:jc w:val="both"/>
        <w:rPr>
          <w:b w:val="0"/>
        </w:rPr>
      </w:pPr>
      <w:proofErr w:type="gramStart"/>
      <w:r>
        <w:rPr>
          <w:b w:val="0"/>
        </w:rPr>
        <w:t>-</w:t>
      </w:r>
      <w:r w:rsidR="00E83FF1" w:rsidRPr="005F7C68">
        <w:rPr>
          <w:b w:val="0"/>
        </w:rPr>
        <w:t xml:space="preserve">  осуществление предварительного аудита формирования, последующего контроля исполнения, а также оперативного анализа исполнения и контроля за организацией исполнения муниципального бюджета в целях </w:t>
      </w:r>
      <w:r w:rsidR="008E3A65" w:rsidRPr="005F7C68">
        <w:rPr>
          <w:b w:val="0"/>
        </w:rPr>
        <w:t xml:space="preserve">повышения </w:t>
      </w:r>
      <w:r w:rsidR="00E83FF1" w:rsidRPr="005F7C68">
        <w:rPr>
          <w:b w:val="0"/>
        </w:rPr>
        <w:t>эффективности использования бюджетных средств</w:t>
      </w:r>
      <w:r w:rsidR="00AF514E">
        <w:rPr>
          <w:b w:val="0"/>
        </w:rPr>
        <w:t>;</w:t>
      </w:r>
      <w:proofErr w:type="gramEnd"/>
    </w:p>
    <w:p w:rsidR="00E83FF1" w:rsidRPr="005F7C68" w:rsidRDefault="00AF514E" w:rsidP="00D02474">
      <w:pPr>
        <w:pStyle w:val="ae"/>
        <w:contextualSpacing/>
        <w:jc w:val="both"/>
        <w:rPr>
          <w:b w:val="0"/>
        </w:rPr>
      </w:pPr>
      <w:proofErr w:type="gramStart"/>
      <w:r>
        <w:rPr>
          <w:b w:val="0"/>
        </w:rPr>
        <w:t xml:space="preserve">- </w:t>
      </w:r>
      <w:r w:rsidR="00E83FF1" w:rsidRPr="005F7C68">
        <w:rPr>
          <w:b w:val="0"/>
        </w:rPr>
        <w:t>мониторинг доходной части бюджета города,  выявление причин недопоступления доходов в бюджет, включая оценку качества администрирования налоговых и неналоговых доходов бюджета;</w:t>
      </w:r>
      <w:proofErr w:type="gramEnd"/>
    </w:p>
    <w:p w:rsidR="00E83FF1" w:rsidRPr="005F7C68" w:rsidRDefault="00AF514E" w:rsidP="00D02474">
      <w:pPr>
        <w:pStyle w:val="ae"/>
        <w:contextualSpacing/>
        <w:jc w:val="both"/>
        <w:rPr>
          <w:b w:val="0"/>
        </w:rPr>
      </w:pPr>
      <w:proofErr w:type="gramStart"/>
      <w:r>
        <w:rPr>
          <w:b w:val="0"/>
        </w:rPr>
        <w:t xml:space="preserve">-  </w:t>
      </w:r>
      <w:r w:rsidR="00E83FF1" w:rsidRPr="005F7C68">
        <w:rPr>
          <w:b w:val="0"/>
        </w:rPr>
        <w:t>проведение аудита эффективности в сфере закупок товаров, работ и услуг – нового направления в деятельности Контрольно-счетной палаты,  в целях обеспечения прозрачности, качества и снижения издержек при оказании муниципальных услуг в рамках внедрения и реализации современной контрактной системы;</w:t>
      </w:r>
      <w:proofErr w:type="gramEnd"/>
    </w:p>
    <w:p w:rsidR="00331FC3" w:rsidRPr="005F7C68" w:rsidRDefault="00AF514E" w:rsidP="00D02474">
      <w:pPr>
        <w:pStyle w:val="ae"/>
        <w:contextualSpacing/>
        <w:jc w:val="both"/>
        <w:rPr>
          <w:b w:val="0"/>
          <w:bCs/>
          <w:iCs/>
        </w:rPr>
      </w:pPr>
      <w:r>
        <w:rPr>
          <w:b w:val="0"/>
        </w:rPr>
        <w:t xml:space="preserve">- </w:t>
      </w:r>
      <w:r w:rsidR="00E83FF1" w:rsidRPr="005F7C68">
        <w:rPr>
          <w:b w:val="0"/>
        </w:rPr>
        <w:t xml:space="preserve"> </w:t>
      </w:r>
      <w:r w:rsidR="00331FC3" w:rsidRPr="005F7C68">
        <w:rPr>
          <w:b w:val="0"/>
          <w:bCs/>
          <w:iCs/>
        </w:rPr>
        <w:t xml:space="preserve">осуществление </w:t>
      </w:r>
      <w:proofErr w:type="gramStart"/>
      <w:r w:rsidR="00331FC3" w:rsidRPr="005F7C68">
        <w:rPr>
          <w:b w:val="0"/>
          <w:bCs/>
          <w:iCs/>
        </w:rPr>
        <w:t>контроля за</w:t>
      </w:r>
      <w:proofErr w:type="gramEnd"/>
      <w:r w:rsidR="00331FC3" w:rsidRPr="005F7C68">
        <w:rPr>
          <w:b w:val="0"/>
          <w:bCs/>
          <w:iCs/>
        </w:rPr>
        <w:t xml:space="preserve"> эффективностью и законностью расходования бюджетных средств и управлением муниципальной собственностью на основе информационной открытости, функциональной независимости и безусловной объективности;</w:t>
      </w:r>
    </w:p>
    <w:p w:rsidR="00E83FF1" w:rsidRPr="005F7C68" w:rsidRDefault="00E83FF1" w:rsidP="00D02474">
      <w:pPr>
        <w:pStyle w:val="ae"/>
        <w:contextualSpacing/>
        <w:jc w:val="both"/>
        <w:rPr>
          <w:b w:val="0"/>
        </w:rPr>
      </w:pPr>
      <w:r w:rsidRPr="005F7C68">
        <w:rPr>
          <w:b w:val="0"/>
          <w:color w:val="000000"/>
        </w:rPr>
        <w:tab/>
        <w:t xml:space="preserve">Все вышеперечисленные направления </w:t>
      </w:r>
      <w:r w:rsidRPr="005F7C68">
        <w:rPr>
          <w:b w:val="0"/>
        </w:rPr>
        <w:t>стали основой для формирования планов работы Контрольно-счетной палаты на 201</w:t>
      </w:r>
      <w:r w:rsidR="00A93CA1" w:rsidRPr="005F7C68">
        <w:rPr>
          <w:b w:val="0"/>
        </w:rPr>
        <w:t>5</w:t>
      </w:r>
      <w:r w:rsidRPr="005F7C68">
        <w:rPr>
          <w:b w:val="0"/>
        </w:rPr>
        <w:t xml:space="preserve"> год. </w:t>
      </w:r>
    </w:p>
    <w:p w:rsidR="00E83FF1" w:rsidRPr="005F7C68" w:rsidRDefault="00E83FF1" w:rsidP="00D02474">
      <w:pPr>
        <w:pStyle w:val="ae"/>
        <w:contextualSpacing/>
        <w:jc w:val="both"/>
        <w:rPr>
          <w:b w:val="0"/>
          <w:color w:val="000000"/>
        </w:rPr>
      </w:pPr>
      <w:r w:rsidRPr="005F7C68">
        <w:rPr>
          <w:b w:val="0"/>
          <w:color w:val="000000"/>
        </w:rPr>
        <w:tab/>
        <w:t>При пл</w:t>
      </w:r>
      <w:r w:rsidRPr="005F7C68">
        <w:rPr>
          <w:b w:val="0"/>
          <w:iCs/>
        </w:rPr>
        <w:t>анировани</w:t>
      </w:r>
      <w:r w:rsidR="00BA68DE" w:rsidRPr="005F7C68">
        <w:rPr>
          <w:b w:val="0"/>
          <w:iCs/>
        </w:rPr>
        <w:t>и</w:t>
      </w:r>
      <w:r w:rsidRPr="005F7C68">
        <w:rPr>
          <w:b w:val="0"/>
          <w:iCs/>
        </w:rPr>
        <w:t xml:space="preserve"> деятельности Контрольно-счетной палаты на 201</w:t>
      </w:r>
      <w:r w:rsidR="00E927E4" w:rsidRPr="005F7C68">
        <w:rPr>
          <w:b w:val="0"/>
          <w:iCs/>
        </w:rPr>
        <w:t>5</w:t>
      </w:r>
      <w:r w:rsidRPr="005F7C68">
        <w:rPr>
          <w:b w:val="0"/>
          <w:iCs/>
        </w:rPr>
        <w:t xml:space="preserve"> год  учтены  </w:t>
      </w:r>
      <w:r w:rsidRPr="005F7C68">
        <w:rPr>
          <w:b w:val="0"/>
        </w:rPr>
        <w:t xml:space="preserve">предложения </w:t>
      </w:r>
      <w:r w:rsidR="00A93CA1" w:rsidRPr="005F7C68">
        <w:rPr>
          <w:b w:val="0"/>
        </w:rPr>
        <w:t>Главы</w:t>
      </w:r>
      <w:r w:rsidRPr="005F7C68">
        <w:rPr>
          <w:b w:val="0"/>
        </w:rPr>
        <w:t xml:space="preserve"> город</w:t>
      </w:r>
      <w:r w:rsidR="00A93CA1" w:rsidRPr="005F7C68">
        <w:rPr>
          <w:b w:val="0"/>
        </w:rPr>
        <w:t>ского поселения</w:t>
      </w:r>
      <w:r w:rsidR="009D672E">
        <w:rPr>
          <w:b w:val="0"/>
        </w:rPr>
        <w:t xml:space="preserve"> «Город Вяземский»</w:t>
      </w:r>
      <w:r w:rsidRPr="005F7C68">
        <w:rPr>
          <w:b w:val="0"/>
        </w:rPr>
        <w:t>.</w:t>
      </w:r>
    </w:p>
    <w:p w:rsidR="007665FE" w:rsidRPr="005F7C68" w:rsidRDefault="007665FE" w:rsidP="005F7C68">
      <w:pPr>
        <w:pStyle w:val="ae"/>
        <w:jc w:val="both"/>
        <w:rPr>
          <w:b w:val="0"/>
        </w:rPr>
      </w:pPr>
    </w:p>
    <w:sectPr w:rsidR="007665FE" w:rsidRPr="005F7C68" w:rsidSect="00BC0E7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87" w:rsidRDefault="00280387" w:rsidP="00B0237A">
      <w:pPr>
        <w:spacing w:after="0" w:line="240" w:lineRule="auto"/>
      </w:pPr>
      <w:r>
        <w:separator/>
      </w:r>
    </w:p>
  </w:endnote>
  <w:endnote w:type="continuationSeparator" w:id="0">
    <w:p w:rsidR="00280387" w:rsidRDefault="00280387" w:rsidP="00B0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87" w:rsidRDefault="00280387" w:rsidP="00B0237A">
      <w:pPr>
        <w:spacing w:after="0" w:line="240" w:lineRule="auto"/>
      </w:pPr>
      <w:r>
        <w:separator/>
      </w:r>
    </w:p>
  </w:footnote>
  <w:footnote w:type="continuationSeparator" w:id="0">
    <w:p w:rsidR="00280387" w:rsidRDefault="00280387" w:rsidP="00B0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4770"/>
      <w:docPartObj>
        <w:docPartGallery w:val="Page Numbers (Top of Page)"/>
        <w:docPartUnique/>
      </w:docPartObj>
    </w:sdtPr>
    <w:sdtContent>
      <w:p w:rsidR="00B34996" w:rsidRDefault="00B279E7">
        <w:pPr>
          <w:pStyle w:val="a7"/>
          <w:jc w:val="right"/>
        </w:pPr>
        <w:fldSimple w:instr=" PAGE   \* MERGEFORMAT ">
          <w:r w:rsidR="008F7BB2">
            <w:rPr>
              <w:noProof/>
            </w:rPr>
            <w:t>11</w:t>
          </w:r>
        </w:fldSimple>
      </w:p>
    </w:sdtContent>
  </w:sdt>
  <w:p w:rsidR="00B34996" w:rsidRDefault="00B349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E28"/>
    <w:multiLevelType w:val="multilevel"/>
    <w:tmpl w:val="950ED34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9" w:hanging="720"/>
      </w:pPr>
      <w:rPr>
        <w:rFonts w:hint="default"/>
        <w:i w:val="0"/>
        <w:color w:val="auto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22" w:hanging="2160"/>
      </w:pPr>
      <w:rPr>
        <w:rFonts w:hint="default"/>
        <w:i w:val="0"/>
        <w:color w:val="auto"/>
      </w:rPr>
    </w:lvl>
  </w:abstractNum>
  <w:abstractNum w:abstractNumId="1">
    <w:nsid w:val="06E539BD"/>
    <w:multiLevelType w:val="hybridMultilevel"/>
    <w:tmpl w:val="C744132E"/>
    <w:lvl w:ilvl="0" w:tplc="F510F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4F7D"/>
    <w:multiLevelType w:val="hybridMultilevel"/>
    <w:tmpl w:val="B7723E5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0E905C52"/>
    <w:multiLevelType w:val="hybridMultilevel"/>
    <w:tmpl w:val="0520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F52D6"/>
    <w:multiLevelType w:val="hybridMultilevel"/>
    <w:tmpl w:val="2FA892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3966ED1"/>
    <w:multiLevelType w:val="multilevel"/>
    <w:tmpl w:val="DFB6C3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>
    <w:nsid w:val="23CA2A99"/>
    <w:multiLevelType w:val="multilevel"/>
    <w:tmpl w:val="BEA2C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7">
    <w:nsid w:val="279B2902"/>
    <w:multiLevelType w:val="hybridMultilevel"/>
    <w:tmpl w:val="B4EC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B20B0"/>
    <w:multiLevelType w:val="hybridMultilevel"/>
    <w:tmpl w:val="7162484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BBE5B73"/>
    <w:multiLevelType w:val="hybridMultilevel"/>
    <w:tmpl w:val="9A401D62"/>
    <w:lvl w:ilvl="0" w:tplc="1A6034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8DA37A8"/>
    <w:multiLevelType w:val="hybridMultilevel"/>
    <w:tmpl w:val="D8165D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8E91003"/>
    <w:multiLevelType w:val="hybridMultilevel"/>
    <w:tmpl w:val="DC7281D2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2">
    <w:nsid w:val="3C136A64"/>
    <w:multiLevelType w:val="hybridMultilevel"/>
    <w:tmpl w:val="5718C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4D5712"/>
    <w:multiLevelType w:val="hybridMultilevel"/>
    <w:tmpl w:val="848684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0368C"/>
    <w:multiLevelType w:val="hybridMultilevel"/>
    <w:tmpl w:val="24F6603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47B70BBB"/>
    <w:multiLevelType w:val="hybridMultilevel"/>
    <w:tmpl w:val="8C2E39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A3C2CEE"/>
    <w:multiLevelType w:val="hybridMultilevel"/>
    <w:tmpl w:val="E43EC314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4A4208C5"/>
    <w:multiLevelType w:val="hybridMultilevel"/>
    <w:tmpl w:val="0D224600"/>
    <w:lvl w:ilvl="0" w:tplc="496E5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F7F23"/>
    <w:multiLevelType w:val="hybridMultilevel"/>
    <w:tmpl w:val="6AD4B2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EC0AC1"/>
    <w:multiLevelType w:val="hybridMultilevel"/>
    <w:tmpl w:val="A738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F208C"/>
    <w:multiLevelType w:val="hybridMultilevel"/>
    <w:tmpl w:val="699AC478"/>
    <w:lvl w:ilvl="0" w:tplc="63C4C934">
      <w:start w:val="5"/>
      <w:numFmt w:val="decimal"/>
      <w:lvlText w:val="%1."/>
      <w:lvlJc w:val="left"/>
      <w:pPr>
        <w:ind w:left="14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583243ED"/>
    <w:multiLevelType w:val="multilevel"/>
    <w:tmpl w:val="C3E259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BD760E"/>
    <w:multiLevelType w:val="hybridMultilevel"/>
    <w:tmpl w:val="BFEAE4E4"/>
    <w:lvl w:ilvl="0" w:tplc="B7E8BA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970016"/>
    <w:multiLevelType w:val="hybridMultilevel"/>
    <w:tmpl w:val="03760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DA7729"/>
    <w:multiLevelType w:val="hybridMultilevel"/>
    <w:tmpl w:val="7F16DA9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6D0071F5"/>
    <w:multiLevelType w:val="hybridMultilevel"/>
    <w:tmpl w:val="DEA04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1BA4730"/>
    <w:multiLevelType w:val="hybridMultilevel"/>
    <w:tmpl w:val="CA5CE3C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7">
    <w:nsid w:val="72D77D5D"/>
    <w:multiLevelType w:val="hybridMultilevel"/>
    <w:tmpl w:val="46EC47B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8">
    <w:nsid w:val="78A76421"/>
    <w:multiLevelType w:val="hybridMultilevel"/>
    <w:tmpl w:val="45985CD6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9">
    <w:nsid w:val="798C547B"/>
    <w:multiLevelType w:val="hybridMultilevel"/>
    <w:tmpl w:val="0236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A78CC"/>
    <w:multiLevelType w:val="multilevel"/>
    <w:tmpl w:val="F40636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E0B35E3"/>
    <w:multiLevelType w:val="hybridMultilevel"/>
    <w:tmpl w:val="A9DCD688"/>
    <w:lvl w:ilvl="0" w:tplc="15A49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"/>
  </w:num>
  <w:num w:numId="5">
    <w:abstractNumId w:val="28"/>
  </w:num>
  <w:num w:numId="6">
    <w:abstractNumId w:val="24"/>
  </w:num>
  <w:num w:numId="7">
    <w:abstractNumId w:val="16"/>
  </w:num>
  <w:num w:numId="8">
    <w:abstractNumId w:val="2"/>
  </w:num>
  <w:num w:numId="9">
    <w:abstractNumId w:val="14"/>
  </w:num>
  <w:num w:numId="10">
    <w:abstractNumId w:val="12"/>
  </w:num>
  <w:num w:numId="11">
    <w:abstractNumId w:val="10"/>
  </w:num>
  <w:num w:numId="12">
    <w:abstractNumId w:val="26"/>
  </w:num>
  <w:num w:numId="13">
    <w:abstractNumId w:val="18"/>
  </w:num>
  <w:num w:numId="14">
    <w:abstractNumId w:val="25"/>
  </w:num>
  <w:num w:numId="15">
    <w:abstractNumId w:val="0"/>
  </w:num>
  <w:num w:numId="16">
    <w:abstractNumId w:val="7"/>
  </w:num>
  <w:num w:numId="17">
    <w:abstractNumId w:val="6"/>
  </w:num>
  <w:num w:numId="18">
    <w:abstractNumId w:val="4"/>
  </w:num>
  <w:num w:numId="19">
    <w:abstractNumId w:val="8"/>
  </w:num>
  <w:num w:numId="20">
    <w:abstractNumId w:val="27"/>
  </w:num>
  <w:num w:numId="21">
    <w:abstractNumId w:val="1"/>
  </w:num>
  <w:num w:numId="22">
    <w:abstractNumId w:val="20"/>
  </w:num>
  <w:num w:numId="23">
    <w:abstractNumId w:val="15"/>
  </w:num>
  <w:num w:numId="24">
    <w:abstractNumId w:val="29"/>
  </w:num>
  <w:num w:numId="25">
    <w:abstractNumId w:val="9"/>
  </w:num>
  <w:num w:numId="26">
    <w:abstractNumId w:val="13"/>
  </w:num>
  <w:num w:numId="27">
    <w:abstractNumId w:val="30"/>
  </w:num>
  <w:num w:numId="28">
    <w:abstractNumId w:val="19"/>
  </w:num>
  <w:num w:numId="29">
    <w:abstractNumId w:val="2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37"/>
    <w:rsid w:val="00000606"/>
    <w:rsid w:val="00000F7B"/>
    <w:rsid w:val="00002D6D"/>
    <w:rsid w:val="000037E7"/>
    <w:rsid w:val="00003F0C"/>
    <w:rsid w:val="00005021"/>
    <w:rsid w:val="000052D3"/>
    <w:rsid w:val="000063B0"/>
    <w:rsid w:val="00007B38"/>
    <w:rsid w:val="00010A9C"/>
    <w:rsid w:val="0001107C"/>
    <w:rsid w:val="000132A2"/>
    <w:rsid w:val="0001581E"/>
    <w:rsid w:val="00022145"/>
    <w:rsid w:val="000226B7"/>
    <w:rsid w:val="0002309D"/>
    <w:rsid w:val="00023230"/>
    <w:rsid w:val="00023D38"/>
    <w:rsid w:val="00026002"/>
    <w:rsid w:val="0002602D"/>
    <w:rsid w:val="00026A8B"/>
    <w:rsid w:val="00030A4A"/>
    <w:rsid w:val="00034989"/>
    <w:rsid w:val="00036C7E"/>
    <w:rsid w:val="00040503"/>
    <w:rsid w:val="000415DC"/>
    <w:rsid w:val="000423ED"/>
    <w:rsid w:val="00042C02"/>
    <w:rsid w:val="000441D7"/>
    <w:rsid w:val="00047EFD"/>
    <w:rsid w:val="00051043"/>
    <w:rsid w:val="00051BCA"/>
    <w:rsid w:val="00051D60"/>
    <w:rsid w:val="00054599"/>
    <w:rsid w:val="00054F29"/>
    <w:rsid w:val="000624A4"/>
    <w:rsid w:val="000667E7"/>
    <w:rsid w:val="0007074C"/>
    <w:rsid w:val="0007093E"/>
    <w:rsid w:val="00072BA5"/>
    <w:rsid w:val="00073C03"/>
    <w:rsid w:val="00073CF6"/>
    <w:rsid w:val="00075B7F"/>
    <w:rsid w:val="000801D0"/>
    <w:rsid w:val="00080393"/>
    <w:rsid w:val="00080939"/>
    <w:rsid w:val="00083940"/>
    <w:rsid w:val="00084132"/>
    <w:rsid w:val="00085FD5"/>
    <w:rsid w:val="00091320"/>
    <w:rsid w:val="00092D7B"/>
    <w:rsid w:val="00094613"/>
    <w:rsid w:val="00094895"/>
    <w:rsid w:val="000A211F"/>
    <w:rsid w:val="000B15C0"/>
    <w:rsid w:val="000B4250"/>
    <w:rsid w:val="000B6D49"/>
    <w:rsid w:val="000B7EB7"/>
    <w:rsid w:val="000C5F6B"/>
    <w:rsid w:val="000C7188"/>
    <w:rsid w:val="000D22BF"/>
    <w:rsid w:val="000D5A41"/>
    <w:rsid w:val="000D60B5"/>
    <w:rsid w:val="000D6A60"/>
    <w:rsid w:val="000D7602"/>
    <w:rsid w:val="000E0FC1"/>
    <w:rsid w:val="000E15FE"/>
    <w:rsid w:val="000E3639"/>
    <w:rsid w:val="000E442F"/>
    <w:rsid w:val="000F0FC0"/>
    <w:rsid w:val="000F1401"/>
    <w:rsid w:val="000F4069"/>
    <w:rsid w:val="000F51FA"/>
    <w:rsid w:val="001009D2"/>
    <w:rsid w:val="00101126"/>
    <w:rsid w:val="001073F8"/>
    <w:rsid w:val="00111432"/>
    <w:rsid w:val="00111DC3"/>
    <w:rsid w:val="00114058"/>
    <w:rsid w:val="001175FC"/>
    <w:rsid w:val="00120C1D"/>
    <w:rsid w:val="0012132A"/>
    <w:rsid w:val="00122DBE"/>
    <w:rsid w:val="00127020"/>
    <w:rsid w:val="0013102E"/>
    <w:rsid w:val="0013107F"/>
    <w:rsid w:val="00134857"/>
    <w:rsid w:val="001412CD"/>
    <w:rsid w:val="001439DC"/>
    <w:rsid w:val="00145F7E"/>
    <w:rsid w:val="00146769"/>
    <w:rsid w:val="0015167D"/>
    <w:rsid w:val="0015318A"/>
    <w:rsid w:val="00154D17"/>
    <w:rsid w:val="00161DED"/>
    <w:rsid w:val="00162BC6"/>
    <w:rsid w:val="0016504F"/>
    <w:rsid w:val="00173F76"/>
    <w:rsid w:val="0017400D"/>
    <w:rsid w:val="001773F8"/>
    <w:rsid w:val="001810A3"/>
    <w:rsid w:val="001819CB"/>
    <w:rsid w:val="001826B7"/>
    <w:rsid w:val="001829A2"/>
    <w:rsid w:val="00185464"/>
    <w:rsid w:val="0019750A"/>
    <w:rsid w:val="001A1794"/>
    <w:rsid w:val="001A1E8F"/>
    <w:rsid w:val="001A4765"/>
    <w:rsid w:val="001A7276"/>
    <w:rsid w:val="001B0E64"/>
    <w:rsid w:val="001B60D6"/>
    <w:rsid w:val="001B7362"/>
    <w:rsid w:val="001B7ADC"/>
    <w:rsid w:val="001C5413"/>
    <w:rsid w:val="001D32B8"/>
    <w:rsid w:val="001D7599"/>
    <w:rsid w:val="001D7E38"/>
    <w:rsid w:val="001D7F90"/>
    <w:rsid w:val="001E0663"/>
    <w:rsid w:val="001E09A0"/>
    <w:rsid w:val="001E0A7F"/>
    <w:rsid w:val="001E2A07"/>
    <w:rsid w:val="001E627A"/>
    <w:rsid w:val="001E676D"/>
    <w:rsid w:val="001F0364"/>
    <w:rsid w:val="001F09B5"/>
    <w:rsid w:val="001F0D98"/>
    <w:rsid w:val="001F1D15"/>
    <w:rsid w:val="001F2489"/>
    <w:rsid w:val="001F4FD7"/>
    <w:rsid w:val="001F507C"/>
    <w:rsid w:val="001F63C9"/>
    <w:rsid w:val="00201342"/>
    <w:rsid w:val="0020356D"/>
    <w:rsid w:val="00203972"/>
    <w:rsid w:val="0020443E"/>
    <w:rsid w:val="00206F32"/>
    <w:rsid w:val="00207463"/>
    <w:rsid w:val="00207883"/>
    <w:rsid w:val="002107FA"/>
    <w:rsid w:val="002109F2"/>
    <w:rsid w:val="00212A2F"/>
    <w:rsid w:val="0021457F"/>
    <w:rsid w:val="00215206"/>
    <w:rsid w:val="00217FFE"/>
    <w:rsid w:val="00220413"/>
    <w:rsid w:val="00220A25"/>
    <w:rsid w:val="00220BEB"/>
    <w:rsid w:val="002210FC"/>
    <w:rsid w:val="002227F7"/>
    <w:rsid w:val="00223CFD"/>
    <w:rsid w:val="0022494A"/>
    <w:rsid w:val="002315FF"/>
    <w:rsid w:val="00234D44"/>
    <w:rsid w:val="002351B6"/>
    <w:rsid w:val="00235991"/>
    <w:rsid w:val="00241CE5"/>
    <w:rsid w:val="00241FD6"/>
    <w:rsid w:val="00242931"/>
    <w:rsid w:val="00243E93"/>
    <w:rsid w:val="0024582B"/>
    <w:rsid w:val="002461D0"/>
    <w:rsid w:val="00247220"/>
    <w:rsid w:val="00251240"/>
    <w:rsid w:val="00251459"/>
    <w:rsid w:val="00253AEE"/>
    <w:rsid w:val="00255B92"/>
    <w:rsid w:val="00256266"/>
    <w:rsid w:val="00260C53"/>
    <w:rsid w:val="00264D03"/>
    <w:rsid w:val="00266BD5"/>
    <w:rsid w:val="002712BB"/>
    <w:rsid w:val="00271D48"/>
    <w:rsid w:val="00274824"/>
    <w:rsid w:val="00275927"/>
    <w:rsid w:val="00280387"/>
    <w:rsid w:val="00282858"/>
    <w:rsid w:val="00282CE4"/>
    <w:rsid w:val="0028448B"/>
    <w:rsid w:val="0028790C"/>
    <w:rsid w:val="00291899"/>
    <w:rsid w:val="00291A36"/>
    <w:rsid w:val="00291AA1"/>
    <w:rsid w:val="00291D25"/>
    <w:rsid w:val="00295753"/>
    <w:rsid w:val="00296BA4"/>
    <w:rsid w:val="00296E6A"/>
    <w:rsid w:val="002A4E4A"/>
    <w:rsid w:val="002A5871"/>
    <w:rsid w:val="002A5B05"/>
    <w:rsid w:val="002B4708"/>
    <w:rsid w:val="002B7AED"/>
    <w:rsid w:val="002C06D2"/>
    <w:rsid w:val="002C4192"/>
    <w:rsid w:val="002C43BE"/>
    <w:rsid w:val="002D0D1A"/>
    <w:rsid w:val="002E001C"/>
    <w:rsid w:val="002E05B3"/>
    <w:rsid w:val="002E14ED"/>
    <w:rsid w:val="002E7F78"/>
    <w:rsid w:val="002F05FB"/>
    <w:rsid w:val="003004F8"/>
    <w:rsid w:val="003019A2"/>
    <w:rsid w:val="00311FBD"/>
    <w:rsid w:val="00312538"/>
    <w:rsid w:val="003135AD"/>
    <w:rsid w:val="00314A32"/>
    <w:rsid w:val="00316C50"/>
    <w:rsid w:val="003256FE"/>
    <w:rsid w:val="003260CB"/>
    <w:rsid w:val="003263AD"/>
    <w:rsid w:val="00326555"/>
    <w:rsid w:val="003273E4"/>
    <w:rsid w:val="0033042D"/>
    <w:rsid w:val="00331FC3"/>
    <w:rsid w:val="0033335F"/>
    <w:rsid w:val="00336887"/>
    <w:rsid w:val="00341FF3"/>
    <w:rsid w:val="0034269D"/>
    <w:rsid w:val="0034703F"/>
    <w:rsid w:val="003470E9"/>
    <w:rsid w:val="00354C10"/>
    <w:rsid w:val="00355C8D"/>
    <w:rsid w:val="00355E75"/>
    <w:rsid w:val="00360266"/>
    <w:rsid w:val="003626FD"/>
    <w:rsid w:val="00362846"/>
    <w:rsid w:val="003628AC"/>
    <w:rsid w:val="003647A4"/>
    <w:rsid w:val="00364F20"/>
    <w:rsid w:val="003662D7"/>
    <w:rsid w:val="00372B01"/>
    <w:rsid w:val="00381511"/>
    <w:rsid w:val="00381EC5"/>
    <w:rsid w:val="00383B52"/>
    <w:rsid w:val="0038517D"/>
    <w:rsid w:val="003854C3"/>
    <w:rsid w:val="00386C8B"/>
    <w:rsid w:val="00386E15"/>
    <w:rsid w:val="003872EE"/>
    <w:rsid w:val="00390AFC"/>
    <w:rsid w:val="00393D98"/>
    <w:rsid w:val="00394EE2"/>
    <w:rsid w:val="00397C5B"/>
    <w:rsid w:val="003A403D"/>
    <w:rsid w:val="003A42F4"/>
    <w:rsid w:val="003A5355"/>
    <w:rsid w:val="003A5E6C"/>
    <w:rsid w:val="003A7F86"/>
    <w:rsid w:val="003B4386"/>
    <w:rsid w:val="003B4A0F"/>
    <w:rsid w:val="003B5428"/>
    <w:rsid w:val="003B65DA"/>
    <w:rsid w:val="003B6E12"/>
    <w:rsid w:val="003B7830"/>
    <w:rsid w:val="003C14D0"/>
    <w:rsid w:val="003C1C66"/>
    <w:rsid w:val="003C3EEF"/>
    <w:rsid w:val="003C45A7"/>
    <w:rsid w:val="003C7EFD"/>
    <w:rsid w:val="003D0D28"/>
    <w:rsid w:val="003D2AAB"/>
    <w:rsid w:val="003D2B3D"/>
    <w:rsid w:val="003D6C27"/>
    <w:rsid w:val="003D7199"/>
    <w:rsid w:val="003E1434"/>
    <w:rsid w:val="003E260F"/>
    <w:rsid w:val="003E3A9A"/>
    <w:rsid w:val="003E7709"/>
    <w:rsid w:val="003F3305"/>
    <w:rsid w:val="003F4E02"/>
    <w:rsid w:val="003F53C0"/>
    <w:rsid w:val="003F5911"/>
    <w:rsid w:val="003F59D1"/>
    <w:rsid w:val="0040088B"/>
    <w:rsid w:val="00400CB4"/>
    <w:rsid w:val="004010E7"/>
    <w:rsid w:val="00403E50"/>
    <w:rsid w:val="0040412C"/>
    <w:rsid w:val="00404980"/>
    <w:rsid w:val="0040501D"/>
    <w:rsid w:val="00406180"/>
    <w:rsid w:val="00406DFB"/>
    <w:rsid w:val="00406FC8"/>
    <w:rsid w:val="004117BC"/>
    <w:rsid w:val="0041227A"/>
    <w:rsid w:val="00413209"/>
    <w:rsid w:val="00415831"/>
    <w:rsid w:val="00417ECF"/>
    <w:rsid w:val="00424B6F"/>
    <w:rsid w:val="004262E9"/>
    <w:rsid w:val="004273EB"/>
    <w:rsid w:val="00431488"/>
    <w:rsid w:val="00433194"/>
    <w:rsid w:val="004376A7"/>
    <w:rsid w:val="00437D0B"/>
    <w:rsid w:val="004410DB"/>
    <w:rsid w:val="00446C23"/>
    <w:rsid w:val="00447EFC"/>
    <w:rsid w:val="00450BE4"/>
    <w:rsid w:val="00451414"/>
    <w:rsid w:val="00452356"/>
    <w:rsid w:val="004557E7"/>
    <w:rsid w:val="0045634C"/>
    <w:rsid w:val="00461448"/>
    <w:rsid w:val="004617DF"/>
    <w:rsid w:val="004624D1"/>
    <w:rsid w:val="00462C9D"/>
    <w:rsid w:val="00470BC2"/>
    <w:rsid w:val="00470E96"/>
    <w:rsid w:val="00476522"/>
    <w:rsid w:val="004810DB"/>
    <w:rsid w:val="004833A7"/>
    <w:rsid w:val="00484613"/>
    <w:rsid w:val="00485F69"/>
    <w:rsid w:val="004873A0"/>
    <w:rsid w:val="00491873"/>
    <w:rsid w:val="0049393A"/>
    <w:rsid w:val="00493F63"/>
    <w:rsid w:val="004952DF"/>
    <w:rsid w:val="004A067B"/>
    <w:rsid w:val="004A20EC"/>
    <w:rsid w:val="004A2FA0"/>
    <w:rsid w:val="004A673F"/>
    <w:rsid w:val="004B0962"/>
    <w:rsid w:val="004B20B3"/>
    <w:rsid w:val="004B443E"/>
    <w:rsid w:val="004B7B59"/>
    <w:rsid w:val="004C1185"/>
    <w:rsid w:val="004C366C"/>
    <w:rsid w:val="004D3B00"/>
    <w:rsid w:val="004D3D9A"/>
    <w:rsid w:val="004D50B6"/>
    <w:rsid w:val="004D52EA"/>
    <w:rsid w:val="004D7466"/>
    <w:rsid w:val="004E23C2"/>
    <w:rsid w:val="004E4223"/>
    <w:rsid w:val="004E4EC9"/>
    <w:rsid w:val="004F0FF4"/>
    <w:rsid w:val="004F350A"/>
    <w:rsid w:val="004F37B9"/>
    <w:rsid w:val="004F5794"/>
    <w:rsid w:val="004F5F97"/>
    <w:rsid w:val="00501E72"/>
    <w:rsid w:val="005041DB"/>
    <w:rsid w:val="00505B2B"/>
    <w:rsid w:val="00510AF9"/>
    <w:rsid w:val="00513B03"/>
    <w:rsid w:val="00514820"/>
    <w:rsid w:val="005179BA"/>
    <w:rsid w:val="00520CF1"/>
    <w:rsid w:val="00523991"/>
    <w:rsid w:val="00524340"/>
    <w:rsid w:val="00530793"/>
    <w:rsid w:val="00531FC9"/>
    <w:rsid w:val="00534EA3"/>
    <w:rsid w:val="00535FDC"/>
    <w:rsid w:val="005368CF"/>
    <w:rsid w:val="00541992"/>
    <w:rsid w:val="00542506"/>
    <w:rsid w:val="005426A1"/>
    <w:rsid w:val="005471FA"/>
    <w:rsid w:val="00552FF2"/>
    <w:rsid w:val="00553058"/>
    <w:rsid w:val="005548CC"/>
    <w:rsid w:val="00555A6F"/>
    <w:rsid w:val="00557336"/>
    <w:rsid w:val="00557858"/>
    <w:rsid w:val="00560376"/>
    <w:rsid w:val="00560E29"/>
    <w:rsid w:val="00561333"/>
    <w:rsid w:val="00563580"/>
    <w:rsid w:val="0056409E"/>
    <w:rsid w:val="00566711"/>
    <w:rsid w:val="00572C67"/>
    <w:rsid w:val="0057344A"/>
    <w:rsid w:val="00574AB7"/>
    <w:rsid w:val="0057689B"/>
    <w:rsid w:val="00583336"/>
    <w:rsid w:val="00584C72"/>
    <w:rsid w:val="0058585A"/>
    <w:rsid w:val="0058755C"/>
    <w:rsid w:val="00594687"/>
    <w:rsid w:val="00597B43"/>
    <w:rsid w:val="00597D5C"/>
    <w:rsid w:val="00597EB6"/>
    <w:rsid w:val="005A1D88"/>
    <w:rsid w:val="005A28B3"/>
    <w:rsid w:val="005A6761"/>
    <w:rsid w:val="005B23ED"/>
    <w:rsid w:val="005B2568"/>
    <w:rsid w:val="005B27B9"/>
    <w:rsid w:val="005B2E34"/>
    <w:rsid w:val="005B49C5"/>
    <w:rsid w:val="005B5BFD"/>
    <w:rsid w:val="005B5DD5"/>
    <w:rsid w:val="005C56E6"/>
    <w:rsid w:val="005C7927"/>
    <w:rsid w:val="005C7BE2"/>
    <w:rsid w:val="005D0967"/>
    <w:rsid w:val="005D0A33"/>
    <w:rsid w:val="005D4FF3"/>
    <w:rsid w:val="005D6876"/>
    <w:rsid w:val="005E220E"/>
    <w:rsid w:val="005E3113"/>
    <w:rsid w:val="005E7A85"/>
    <w:rsid w:val="005F21D7"/>
    <w:rsid w:val="005F3FB1"/>
    <w:rsid w:val="005F3FFC"/>
    <w:rsid w:val="005F6219"/>
    <w:rsid w:val="005F7C68"/>
    <w:rsid w:val="00601B20"/>
    <w:rsid w:val="0060216B"/>
    <w:rsid w:val="0061413F"/>
    <w:rsid w:val="0061565A"/>
    <w:rsid w:val="00615933"/>
    <w:rsid w:val="00620E77"/>
    <w:rsid w:val="00621F78"/>
    <w:rsid w:val="00622B18"/>
    <w:rsid w:val="00623757"/>
    <w:rsid w:val="00627A6B"/>
    <w:rsid w:val="00627FCA"/>
    <w:rsid w:val="00635EB4"/>
    <w:rsid w:val="00636DB8"/>
    <w:rsid w:val="006401F3"/>
    <w:rsid w:val="00642D04"/>
    <w:rsid w:val="0064410B"/>
    <w:rsid w:val="00645D50"/>
    <w:rsid w:val="006472F3"/>
    <w:rsid w:val="0064784A"/>
    <w:rsid w:val="006528D0"/>
    <w:rsid w:val="00653FCC"/>
    <w:rsid w:val="00656AFB"/>
    <w:rsid w:val="0065792B"/>
    <w:rsid w:val="00660163"/>
    <w:rsid w:val="00660AA0"/>
    <w:rsid w:val="006704D0"/>
    <w:rsid w:val="00670E19"/>
    <w:rsid w:val="006716EB"/>
    <w:rsid w:val="0067382F"/>
    <w:rsid w:val="006762CF"/>
    <w:rsid w:val="00676D37"/>
    <w:rsid w:val="00677DAF"/>
    <w:rsid w:val="0068481F"/>
    <w:rsid w:val="00687CD7"/>
    <w:rsid w:val="00691A98"/>
    <w:rsid w:val="006946BE"/>
    <w:rsid w:val="00695A75"/>
    <w:rsid w:val="006965D7"/>
    <w:rsid w:val="006A071A"/>
    <w:rsid w:val="006A3669"/>
    <w:rsid w:val="006A3722"/>
    <w:rsid w:val="006A5442"/>
    <w:rsid w:val="006B15B5"/>
    <w:rsid w:val="006B5324"/>
    <w:rsid w:val="006B6A68"/>
    <w:rsid w:val="006C034E"/>
    <w:rsid w:val="006C0801"/>
    <w:rsid w:val="006C78FA"/>
    <w:rsid w:val="006D0A1F"/>
    <w:rsid w:val="006D2E3F"/>
    <w:rsid w:val="006D30B3"/>
    <w:rsid w:val="006D4F59"/>
    <w:rsid w:val="006E004F"/>
    <w:rsid w:val="006E0116"/>
    <w:rsid w:val="006E0E0F"/>
    <w:rsid w:val="006E5566"/>
    <w:rsid w:val="006E5CF6"/>
    <w:rsid w:val="006E7BA5"/>
    <w:rsid w:val="006F1106"/>
    <w:rsid w:val="006F4260"/>
    <w:rsid w:val="006F4D26"/>
    <w:rsid w:val="006F5198"/>
    <w:rsid w:val="0070018E"/>
    <w:rsid w:val="0070208E"/>
    <w:rsid w:val="00703878"/>
    <w:rsid w:val="00703A53"/>
    <w:rsid w:val="00707130"/>
    <w:rsid w:val="007075C2"/>
    <w:rsid w:val="00707BBB"/>
    <w:rsid w:val="007101ED"/>
    <w:rsid w:val="00710590"/>
    <w:rsid w:val="00712080"/>
    <w:rsid w:val="00712DD6"/>
    <w:rsid w:val="00714F6E"/>
    <w:rsid w:val="0071620F"/>
    <w:rsid w:val="00720854"/>
    <w:rsid w:val="00721AC1"/>
    <w:rsid w:val="007265A4"/>
    <w:rsid w:val="00733B34"/>
    <w:rsid w:val="00743FB7"/>
    <w:rsid w:val="00744A3C"/>
    <w:rsid w:val="0074779D"/>
    <w:rsid w:val="007500B5"/>
    <w:rsid w:val="007529D0"/>
    <w:rsid w:val="0075453A"/>
    <w:rsid w:val="00755E3F"/>
    <w:rsid w:val="0075634C"/>
    <w:rsid w:val="00757C2F"/>
    <w:rsid w:val="00764831"/>
    <w:rsid w:val="00765270"/>
    <w:rsid w:val="007665FE"/>
    <w:rsid w:val="0077278D"/>
    <w:rsid w:val="0077519E"/>
    <w:rsid w:val="007760E2"/>
    <w:rsid w:val="007777B6"/>
    <w:rsid w:val="00777C23"/>
    <w:rsid w:val="00795090"/>
    <w:rsid w:val="007961E8"/>
    <w:rsid w:val="007A0ABB"/>
    <w:rsid w:val="007A0FE5"/>
    <w:rsid w:val="007A2B9D"/>
    <w:rsid w:val="007A4529"/>
    <w:rsid w:val="007B037F"/>
    <w:rsid w:val="007B42E0"/>
    <w:rsid w:val="007B6ACF"/>
    <w:rsid w:val="007B7344"/>
    <w:rsid w:val="007C0DE4"/>
    <w:rsid w:val="007C23DD"/>
    <w:rsid w:val="007C2B96"/>
    <w:rsid w:val="007C34BB"/>
    <w:rsid w:val="007C3B02"/>
    <w:rsid w:val="007C7CAB"/>
    <w:rsid w:val="007D070F"/>
    <w:rsid w:val="007D2831"/>
    <w:rsid w:val="007E0577"/>
    <w:rsid w:val="007E0663"/>
    <w:rsid w:val="007E0F12"/>
    <w:rsid w:val="007E13B0"/>
    <w:rsid w:val="007E7384"/>
    <w:rsid w:val="007F368D"/>
    <w:rsid w:val="007F454B"/>
    <w:rsid w:val="007F5866"/>
    <w:rsid w:val="007F7FF3"/>
    <w:rsid w:val="00800F76"/>
    <w:rsid w:val="008034AD"/>
    <w:rsid w:val="00806003"/>
    <w:rsid w:val="0080782A"/>
    <w:rsid w:val="0081139E"/>
    <w:rsid w:val="008129BD"/>
    <w:rsid w:val="00813DE4"/>
    <w:rsid w:val="00822719"/>
    <w:rsid w:val="00824B2F"/>
    <w:rsid w:val="00827572"/>
    <w:rsid w:val="00827857"/>
    <w:rsid w:val="00830AA0"/>
    <w:rsid w:val="008345C3"/>
    <w:rsid w:val="008350A8"/>
    <w:rsid w:val="0083705C"/>
    <w:rsid w:val="008404F7"/>
    <w:rsid w:val="0084263A"/>
    <w:rsid w:val="00845913"/>
    <w:rsid w:val="0084612D"/>
    <w:rsid w:val="00852724"/>
    <w:rsid w:val="00853EB4"/>
    <w:rsid w:val="00856C84"/>
    <w:rsid w:val="0085708D"/>
    <w:rsid w:val="00861B09"/>
    <w:rsid w:val="00864226"/>
    <w:rsid w:val="00864AE5"/>
    <w:rsid w:val="008704B1"/>
    <w:rsid w:val="0087190F"/>
    <w:rsid w:val="00875407"/>
    <w:rsid w:val="00875565"/>
    <w:rsid w:val="00876030"/>
    <w:rsid w:val="00877F20"/>
    <w:rsid w:val="00880D69"/>
    <w:rsid w:val="008828AF"/>
    <w:rsid w:val="00884ADE"/>
    <w:rsid w:val="00887CEB"/>
    <w:rsid w:val="00891AAA"/>
    <w:rsid w:val="00893308"/>
    <w:rsid w:val="008958B8"/>
    <w:rsid w:val="00896BD9"/>
    <w:rsid w:val="008A56C5"/>
    <w:rsid w:val="008A6DF5"/>
    <w:rsid w:val="008A7C6A"/>
    <w:rsid w:val="008B5F9D"/>
    <w:rsid w:val="008C2068"/>
    <w:rsid w:val="008C2FD9"/>
    <w:rsid w:val="008C34DA"/>
    <w:rsid w:val="008C3710"/>
    <w:rsid w:val="008C4566"/>
    <w:rsid w:val="008C5A4D"/>
    <w:rsid w:val="008C5B1F"/>
    <w:rsid w:val="008D1BFF"/>
    <w:rsid w:val="008D31F2"/>
    <w:rsid w:val="008D342E"/>
    <w:rsid w:val="008D58C1"/>
    <w:rsid w:val="008E1151"/>
    <w:rsid w:val="008E2ABA"/>
    <w:rsid w:val="008E3A65"/>
    <w:rsid w:val="008E3B19"/>
    <w:rsid w:val="008E4DC5"/>
    <w:rsid w:val="008E7257"/>
    <w:rsid w:val="008F2949"/>
    <w:rsid w:val="008F7BB2"/>
    <w:rsid w:val="008F7C83"/>
    <w:rsid w:val="0091244F"/>
    <w:rsid w:val="00913674"/>
    <w:rsid w:val="00913C75"/>
    <w:rsid w:val="009147B1"/>
    <w:rsid w:val="00914DCA"/>
    <w:rsid w:val="009154A4"/>
    <w:rsid w:val="00920654"/>
    <w:rsid w:val="009257A1"/>
    <w:rsid w:val="00930614"/>
    <w:rsid w:val="00930A6C"/>
    <w:rsid w:val="00937FB8"/>
    <w:rsid w:val="00944720"/>
    <w:rsid w:val="00950FD3"/>
    <w:rsid w:val="00951DD3"/>
    <w:rsid w:val="009535CA"/>
    <w:rsid w:val="009552FC"/>
    <w:rsid w:val="00957888"/>
    <w:rsid w:val="00960522"/>
    <w:rsid w:val="00961679"/>
    <w:rsid w:val="00961EF5"/>
    <w:rsid w:val="00962916"/>
    <w:rsid w:val="0096357F"/>
    <w:rsid w:val="00963B06"/>
    <w:rsid w:val="00965127"/>
    <w:rsid w:val="009674B1"/>
    <w:rsid w:val="00974508"/>
    <w:rsid w:val="009765F1"/>
    <w:rsid w:val="0097739A"/>
    <w:rsid w:val="00983141"/>
    <w:rsid w:val="00983B1E"/>
    <w:rsid w:val="00983B21"/>
    <w:rsid w:val="00983C55"/>
    <w:rsid w:val="00986ED3"/>
    <w:rsid w:val="009911CB"/>
    <w:rsid w:val="00994F7B"/>
    <w:rsid w:val="0099595B"/>
    <w:rsid w:val="009A2387"/>
    <w:rsid w:val="009A2F5F"/>
    <w:rsid w:val="009A5DD0"/>
    <w:rsid w:val="009A60EE"/>
    <w:rsid w:val="009A64AB"/>
    <w:rsid w:val="009A6B40"/>
    <w:rsid w:val="009B0902"/>
    <w:rsid w:val="009B2BC4"/>
    <w:rsid w:val="009B56FE"/>
    <w:rsid w:val="009C441D"/>
    <w:rsid w:val="009C4A51"/>
    <w:rsid w:val="009C6445"/>
    <w:rsid w:val="009D297A"/>
    <w:rsid w:val="009D672E"/>
    <w:rsid w:val="009E5837"/>
    <w:rsid w:val="009E73C5"/>
    <w:rsid w:val="009F00B2"/>
    <w:rsid w:val="009F0E6B"/>
    <w:rsid w:val="009F2EE2"/>
    <w:rsid w:val="009F56AB"/>
    <w:rsid w:val="00A01B74"/>
    <w:rsid w:val="00A0230F"/>
    <w:rsid w:val="00A0495A"/>
    <w:rsid w:val="00A0495B"/>
    <w:rsid w:val="00A05134"/>
    <w:rsid w:val="00A06238"/>
    <w:rsid w:val="00A0625F"/>
    <w:rsid w:val="00A07EEC"/>
    <w:rsid w:val="00A166BE"/>
    <w:rsid w:val="00A20798"/>
    <w:rsid w:val="00A21ADA"/>
    <w:rsid w:val="00A21C3C"/>
    <w:rsid w:val="00A22A68"/>
    <w:rsid w:val="00A23A79"/>
    <w:rsid w:val="00A24260"/>
    <w:rsid w:val="00A25AF2"/>
    <w:rsid w:val="00A27BDA"/>
    <w:rsid w:val="00A27C2E"/>
    <w:rsid w:val="00A305D0"/>
    <w:rsid w:val="00A30929"/>
    <w:rsid w:val="00A31A4A"/>
    <w:rsid w:val="00A31C6C"/>
    <w:rsid w:val="00A322F8"/>
    <w:rsid w:val="00A329F5"/>
    <w:rsid w:val="00A33222"/>
    <w:rsid w:val="00A36D3F"/>
    <w:rsid w:val="00A370B9"/>
    <w:rsid w:val="00A3721B"/>
    <w:rsid w:val="00A40A35"/>
    <w:rsid w:val="00A41E9F"/>
    <w:rsid w:val="00A42DF8"/>
    <w:rsid w:val="00A43697"/>
    <w:rsid w:val="00A44FBB"/>
    <w:rsid w:val="00A458C9"/>
    <w:rsid w:val="00A50E3C"/>
    <w:rsid w:val="00A512DE"/>
    <w:rsid w:val="00A52318"/>
    <w:rsid w:val="00A529E6"/>
    <w:rsid w:val="00A548D0"/>
    <w:rsid w:val="00A54FA5"/>
    <w:rsid w:val="00A56345"/>
    <w:rsid w:val="00A5676A"/>
    <w:rsid w:val="00A6044C"/>
    <w:rsid w:val="00A62CBB"/>
    <w:rsid w:val="00A636D8"/>
    <w:rsid w:val="00A65478"/>
    <w:rsid w:val="00A65DB5"/>
    <w:rsid w:val="00A70357"/>
    <w:rsid w:val="00A71498"/>
    <w:rsid w:val="00A73601"/>
    <w:rsid w:val="00A745A9"/>
    <w:rsid w:val="00A826FF"/>
    <w:rsid w:val="00A93CA1"/>
    <w:rsid w:val="00AA1C4F"/>
    <w:rsid w:val="00AA3967"/>
    <w:rsid w:val="00AA5565"/>
    <w:rsid w:val="00AA69D5"/>
    <w:rsid w:val="00AB070A"/>
    <w:rsid w:val="00AB454A"/>
    <w:rsid w:val="00AB5B08"/>
    <w:rsid w:val="00AB784D"/>
    <w:rsid w:val="00AC141B"/>
    <w:rsid w:val="00AC31E7"/>
    <w:rsid w:val="00AD1981"/>
    <w:rsid w:val="00AD2CDC"/>
    <w:rsid w:val="00AD40FA"/>
    <w:rsid w:val="00AD5DD4"/>
    <w:rsid w:val="00AD6AB4"/>
    <w:rsid w:val="00AD6F47"/>
    <w:rsid w:val="00AE1730"/>
    <w:rsid w:val="00AE4232"/>
    <w:rsid w:val="00AE4EAB"/>
    <w:rsid w:val="00AE4FE0"/>
    <w:rsid w:val="00AE64DB"/>
    <w:rsid w:val="00AE67AB"/>
    <w:rsid w:val="00AE698D"/>
    <w:rsid w:val="00AF09CC"/>
    <w:rsid w:val="00AF4AF7"/>
    <w:rsid w:val="00AF514E"/>
    <w:rsid w:val="00AF6262"/>
    <w:rsid w:val="00B0237A"/>
    <w:rsid w:val="00B03404"/>
    <w:rsid w:val="00B04BC8"/>
    <w:rsid w:val="00B05AA1"/>
    <w:rsid w:val="00B05E18"/>
    <w:rsid w:val="00B122DB"/>
    <w:rsid w:val="00B14963"/>
    <w:rsid w:val="00B20A02"/>
    <w:rsid w:val="00B21070"/>
    <w:rsid w:val="00B22335"/>
    <w:rsid w:val="00B23240"/>
    <w:rsid w:val="00B253AA"/>
    <w:rsid w:val="00B26591"/>
    <w:rsid w:val="00B279E7"/>
    <w:rsid w:val="00B30D2F"/>
    <w:rsid w:val="00B32C3B"/>
    <w:rsid w:val="00B32EDB"/>
    <w:rsid w:val="00B33BEC"/>
    <w:rsid w:val="00B34996"/>
    <w:rsid w:val="00B3560D"/>
    <w:rsid w:val="00B366FD"/>
    <w:rsid w:val="00B41363"/>
    <w:rsid w:val="00B47FCB"/>
    <w:rsid w:val="00B6167A"/>
    <w:rsid w:val="00B621D4"/>
    <w:rsid w:val="00B634D6"/>
    <w:rsid w:val="00B63C51"/>
    <w:rsid w:val="00B65918"/>
    <w:rsid w:val="00B7028D"/>
    <w:rsid w:val="00B7281F"/>
    <w:rsid w:val="00B74E27"/>
    <w:rsid w:val="00B76698"/>
    <w:rsid w:val="00B76AFE"/>
    <w:rsid w:val="00B81F7F"/>
    <w:rsid w:val="00B83419"/>
    <w:rsid w:val="00B852B9"/>
    <w:rsid w:val="00B865A4"/>
    <w:rsid w:val="00B92577"/>
    <w:rsid w:val="00B9297E"/>
    <w:rsid w:val="00B93262"/>
    <w:rsid w:val="00B944DA"/>
    <w:rsid w:val="00B96083"/>
    <w:rsid w:val="00B971A8"/>
    <w:rsid w:val="00BA0505"/>
    <w:rsid w:val="00BA68DE"/>
    <w:rsid w:val="00BA76E0"/>
    <w:rsid w:val="00BB0127"/>
    <w:rsid w:val="00BB5AB2"/>
    <w:rsid w:val="00BB681F"/>
    <w:rsid w:val="00BB7541"/>
    <w:rsid w:val="00BC0E79"/>
    <w:rsid w:val="00BC4B71"/>
    <w:rsid w:val="00BC53CB"/>
    <w:rsid w:val="00BC5741"/>
    <w:rsid w:val="00BD53BF"/>
    <w:rsid w:val="00BD681F"/>
    <w:rsid w:val="00BD7545"/>
    <w:rsid w:val="00BE12E3"/>
    <w:rsid w:val="00BE2DAF"/>
    <w:rsid w:val="00BE4376"/>
    <w:rsid w:val="00BE45C3"/>
    <w:rsid w:val="00BE666A"/>
    <w:rsid w:val="00BE729C"/>
    <w:rsid w:val="00BF1CFD"/>
    <w:rsid w:val="00BF3057"/>
    <w:rsid w:val="00BF5E79"/>
    <w:rsid w:val="00BF75B7"/>
    <w:rsid w:val="00C0034A"/>
    <w:rsid w:val="00C00C58"/>
    <w:rsid w:val="00C0121D"/>
    <w:rsid w:val="00C01830"/>
    <w:rsid w:val="00C043FA"/>
    <w:rsid w:val="00C0654E"/>
    <w:rsid w:val="00C0729D"/>
    <w:rsid w:val="00C10C46"/>
    <w:rsid w:val="00C113DE"/>
    <w:rsid w:val="00C12094"/>
    <w:rsid w:val="00C121CF"/>
    <w:rsid w:val="00C12EF7"/>
    <w:rsid w:val="00C163F2"/>
    <w:rsid w:val="00C232A8"/>
    <w:rsid w:val="00C2387A"/>
    <w:rsid w:val="00C27643"/>
    <w:rsid w:val="00C27A41"/>
    <w:rsid w:val="00C312D6"/>
    <w:rsid w:val="00C3276A"/>
    <w:rsid w:val="00C331F9"/>
    <w:rsid w:val="00C4096E"/>
    <w:rsid w:val="00C41B86"/>
    <w:rsid w:val="00C41BCF"/>
    <w:rsid w:val="00C437F2"/>
    <w:rsid w:val="00C44A82"/>
    <w:rsid w:val="00C4545E"/>
    <w:rsid w:val="00C460DC"/>
    <w:rsid w:val="00C46903"/>
    <w:rsid w:val="00C46A7C"/>
    <w:rsid w:val="00C513F1"/>
    <w:rsid w:val="00C51576"/>
    <w:rsid w:val="00C53527"/>
    <w:rsid w:val="00C635E4"/>
    <w:rsid w:val="00C66902"/>
    <w:rsid w:val="00C6769C"/>
    <w:rsid w:val="00C703F0"/>
    <w:rsid w:val="00C71152"/>
    <w:rsid w:val="00C77076"/>
    <w:rsid w:val="00C77209"/>
    <w:rsid w:val="00C80E1E"/>
    <w:rsid w:val="00C86681"/>
    <w:rsid w:val="00C86711"/>
    <w:rsid w:val="00C942AB"/>
    <w:rsid w:val="00CA2EFF"/>
    <w:rsid w:val="00CA3430"/>
    <w:rsid w:val="00CA69E6"/>
    <w:rsid w:val="00CA7DC1"/>
    <w:rsid w:val="00CB02D7"/>
    <w:rsid w:val="00CB1423"/>
    <w:rsid w:val="00CB2681"/>
    <w:rsid w:val="00CB3A15"/>
    <w:rsid w:val="00CB3ACF"/>
    <w:rsid w:val="00CB556F"/>
    <w:rsid w:val="00CC1263"/>
    <w:rsid w:val="00CC3E6E"/>
    <w:rsid w:val="00CC6E8A"/>
    <w:rsid w:val="00CC79AE"/>
    <w:rsid w:val="00CD292D"/>
    <w:rsid w:val="00CD7443"/>
    <w:rsid w:val="00CE0C5B"/>
    <w:rsid w:val="00CE3B97"/>
    <w:rsid w:val="00CE590B"/>
    <w:rsid w:val="00CF08B5"/>
    <w:rsid w:val="00CF13B3"/>
    <w:rsid w:val="00CF512D"/>
    <w:rsid w:val="00CF581C"/>
    <w:rsid w:val="00CF5A25"/>
    <w:rsid w:val="00CF659B"/>
    <w:rsid w:val="00CF7533"/>
    <w:rsid w:val="00D02474"/>
    <w:rsid w:val="00D04453"/>
    <w:rsid w:val="00D071D4"/>
    <w:rsid w:val="00D10CF4"/>
    <w:rsid w:val="00D11AAE"/>
    <w:rsid w:val="00D11AD7"/>
    <w:rsid w:val="00D1380C"/>
    <w:rsid w:val="00D153A7"/>
    <w:rsid w:val="00D16228"/>
    <w:rsid w:val="00D224A0"/>
    <w:rsid w:val="00D2451B"/>
    <w:rsid w:val="00D24737"/>
    <w:rsid w:val="00D26E59"/>
    <w:rsid w:val="00D276C6"/>
    <w:rsid w:val="00D3043B"/>
    <w:rsid w:val="00D3259D"/>
    <w:rsid w:val="00D32DDC"/>
    <w:rsid w:val="00D3719D"/>
    <w:rsid w:val="00D412E6"/>
    <w:rsid w:val="00D44E36"/>
    <w:rsid w:val="00D45642"/>
    <w:rsid w:val="00D47E0D"/>
    <w:rsid w:val="00D47F39"/>
    <w:rsid w:val="00D507AE"/>
    <w:rsid w:val="00D508AC"/>
    <w:rsid w:val="00D525F4"/>
    <w:rsid w:val="00D5363D"/>
    <w:rsid w:val="00D5386A"/>
    <w:rsid w:val="00D54795"/>
    <w:rsid w:val="00D56EA0"/>
    <w:rsid w:val="00D57A6D"/>
    <w:rsid w:val="00D657CB"/>
    <w:rsid w:val="00D771F7"/>
    <w:rsid w:val="00D8117E"/>
    <w:rsid w:val="00D81C9F"/>
    <w:rsid w:val="00D84783"/>
    <w:rsid w:val="00D856AA"/>
    <w:rsid w:val="00D870D1"/>
    <w:rsid w:val="00D90189"/>
    <w:rsid w:val="00D96FA6"/>
    <w:rsid w:val="00D97D62"/>
    <w:rsid w:val="00DA1694"/>
    <w:rsid w:val="00DA743E"/>
    <w:rsid w:val="00DB10D7"/>
    <w:rsid w:val="00DB18E4"/>
    <w:rsid w:val="00DB2E9B"/>
    <w:rsid w:val="00DB3E2E"/>
    <w:rsid w:val="00DB5F44"/>
    <w:rsid w:val="00DB6158"/>
    <w:rsid w:val="00DB6B54"/>
    <w:rsid w:val="00DC0364"/>
    <w:rsid w:val="00DC1A87"/>
    <w:rsid w:val="00DC7E6D"/>
    <w:rsid w:val="00DD07FD"/>
    <w:rsid w:val="00DD0E0B"/>
    <w:rsid w:val="00DD1603"/>
    <w:rsid w:val="00DD642F"/>
    <w:rsid w:val="00DD7AD2"/>
    <w:rsid w:val="00DE001C"/>
    <w:rsid w:val="00DE0D1E"/>
    <w:rsid w:val="00DE1302"/>
    <w:rsid w:val="00DF0CCA"/>
    <w:rsid w:val="00DF0DD8"/>
    <w:rsid w:val="00DF2016"/>
    <w:rsid w:val="00DF3C52"/>
    <w:rsid w:val="00DF4EA4"/>
    <w:rsid w:val="00E015B6"/>
    <w:rsid w:val="00E0385B"/>
    <w:rsid w:val="00E066FF"/>
    <w:rsid w:val="00E0772C"/>
    <w:rsid w:val="00E11FE8"/>
    <w:rsid w:val="00E12D42"/>
    <w:rsid w:val="00E14625"/>
    <w:rsid w:val="00E14B3C"/>
    <w:rsid w:val="00E14E35"/>
    <w:rsid w:val="00E15BCB"/>
    <w:rsid w:val="00E15C4B"/>
    <w:rsid w:val="00E17ADA"/>
    <w:rsid w:val="00E17CA5"/>
    <w:rsid w:val="00E23D48"/>
    <w:rsid w:val="00E27685"/>
    <w:rsid w:val="00E32CF3"/>
    <w:rsid w:val="00E34439"/>
    <w:rsid w:val="00E34C45"/>
    <w:rsid w:val="00E35916"/>
    <w:rsid w:val="00E3724E"/>
    <w:rsid w:val="00E4056D"/>
    <w:rsid w:val="00E4077F"/>
    <w:rsid w:val="00E41A8A"/>
    <w:rsid w:val="00E4265F"/>
    <w:rsid w:val="00E44EC2"/>
    <w:rsid w:val="00E45E35"/>
    <w:rsid w:val="00E477CD"/>
    <w:rsid w:val="00E5019D"/>
    <w:rsid w:val="00E53F7E"/>
    <w:rsid w:val="00E54668"/>
    <w:rsid w:val="00E54EC0"/>
    <w:rsid w:val="00E55FF6"/>
    <w:rsid w:val="00E56605"/>
    <w:rsid w:val="00E607FC"/>
    <w:rsid w:val="00E61062"/>
    <w:rsid w:val="00E648E0"/>
    <w:rsid w:val="00E673C7"/>
    <w:rsid w:val="00E73450"/>
    <w:rsid w:val="00E7526E"/>
    <w:rsid w:val="00E761E3"/>
    <w:rsid w:val="00E76B53"/>
    <w:rsid w:val="00E771E7"/>
    <w:rsid w:val="00E81683"/>
    <w:rsid w:val="00E824A7"/>
    <w:rsid w:val="00E83FF1"/>
    <w:rsid w:val="00E87B28"/>
    <w:rsid w:val="00E87C08"/>
    <w:rsid w:val="00E90F27"/>
    <w:rsid w:val="00E927E4"/>
    <w:rsid w:val="00EA0100"/>
    <w:rsid w:val="00EA135D"/>
    <w:rsid w:val="00EA1E64"/>
    <w:rsid w:val="00EA36A7"/>
    <w:rsid w:val="00EB1EEF"/>
    <w:rsid w:val="00EB606A"/>
    <w:rsid w:val="00EB6E6D"/>
    <w:rsid w:val="00EB7C58"/>
    <w:rsid w:val="00EC427B"/>
    <w:rsid w:val="00EC5F87"/>
    <w:rsid w:val="00ED1195"/>
    <w:rsid w:val="00ED49EE"/>
    <w:rsid w:val="00ED520F"/>
    <w:rsid w:val="00ED6157"/>
    <w:rsid w:val="00EE0256"/>
    <w:rsid w:val="00EE1B08"/>
    <w:rsid w:val="00EE6E19"/>
    <w:rsid w:val="00F01613"/>
    <w:rsid w:val="00F02712"/>
    <w:rsid w:val="00F038D7"/>
    <w:rsid w:val="00F07769"/>
    <w:rsid w:val="00F12F81"/>
    <w:rsid w:val="00F146DA"/>
    <w:rsid w:val="00F14E24"/>
    <w:rsid w:val="00F1531C"/>
    <w:rsid w:val="00F15C5F"/>
    <w:rsid w:val="00F16541"/>
    <w:rsid w:val="00F17886"/>
    <w:rsid w:val="00F20BB9"/>
    <w:rsid w:val="00F210EE"/>
    <w:rsid w:val="00F21AEF"/>
    <w:rsid w:val="00F22358"/>
    <w:rsid w:val="00F22702"/>
    <w:rsid w:val="00F2435E"/>
    <w:rsid w:val="00F26EF7"/>
    <w:rsid w:val="00F3067E"/>
    <w:rsid w:val="00F3074A"/>
    <w:rsid w:val="00F31664"/>
    <w:rsid w:val="00F32435"/>
    <w:rsid w:val="00F3440B"/>
    <w:rsid w:val="00F42786"/>
    <w:rsid w:val="00F43365"/>
    <w:rsid w:val="00F44F6F"/>
    <w:rsid w:val="00F500D8"/>
    <w:rsid w:val="00F52EC8"/>
    <w:rsid w:val="00F5639C"/>
    <w:rsid w:val="00F567BB"/>
    <w:rsid w:val="00F56DA0"/>
    <w:rsid w:val="00F651B5"/>
    <w:rsid w:val="00F669D1"/>
    <w:rsid w:val="00F67E83"/>
    <w:rsid w:val="00F712A9"/>
    <w:rsid w:val="00F73DEB"/>
    <w:rsid w:val="00F74E68"/>
    <w:rsid w:val="00F77711"/>
    <w:rsid w:val="00F77ACD"/>
    <w:rsid w:val="00F81671"/>
    <w:rsid w:val="00F81A37"/>
    <w:rsid w:val="00F82D9D"/>
    <w:rsid w:val="00F8359E"/>
    <w:rsid w:val="00F86D4E"/>
    <w:rsid w:val="00F87706"/>
    <w:rsid w:val="00F9126B"/>
    <w:rsid w:val="00F9334F"/>
    <w:rsid w:val="00F971D8"/>
    <w:rsid w:val="00FA4D48"/>
    <w:rsid w:val="00FB1A91"/>
    <w:rsid w:val="00FB4CE0"/>
    <w:rsid w:val="00FB6C28"/>
    <w:rsid w:val="00FC191E"/>
    <w:rsid w:val="00FC1B95"/>
    <w:rsid w:val="00FC7AE1"/>
    <w:rsid w:val="00FC7ED1"/>
    <w:rsid w:val="00FD29F4"/>
    <w:rsid w:val="00FD3E9B"/>
    <w:rsid w:val="00FD6B60"/>
    <w:rsid w:val="00FE19D5"/>
    <w:rsid w:val="00FE2B39"/>
    <w:rsid w:val="00FE2FE6"/>
    <w:rsid w:val="00FE4164"/>
    <w:rsid w:val="00FE46A3"/>
    <w:rsid w:val="00FE72BB"/>
    <w:rsid w:val="00FE74BC"/>
    <w:rsid w:val="00FE77DE"/>
    <w:rsid w:val="00FF0515"/>
    <w:rsid w:val="00FF1C01"/>
    <w:rsid w:val="00FF415E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37"/>
  </w:style>
  <w:style w:type="paragraph" w:styleId="3">
    <w:name w:val="Body Text Indent 3"/>
    <w:basedOn w:val="a"/>
    <w:link w:val="30"/>
    <w:uiPriority w:val="99"/>
    <w:semiHidden/>
    <w:unhideWhenUsed/>
    <w:rsid w:val="00F81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1A37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1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A37"/>
  </w:style>
  <w:style w:type="paragraph" w:styleId="a9">
    <w:name w:val="footer"/>
    <w:basedOn w:val="a"/>
    <w:link w:val="aa"/>
    <w:uiPriority w:val="99"/>
    <w:semiHidden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1A37"/>
  </w:style>
  <w:style w:type="paragraph" w:customStyle="1" w:styleId="Default">
    <w:name w:val="Default"/>
    <w:rsid w:val="00F8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0221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22145"/>
  </w:style>
  <w:style w:type="paragraph" w:customStyle="1" w:styleId="ae">
    <w:name w:val="Обычный )"/>
    <w:basedOn w:val="a4"/>
    <w:rsid w:val="00B621D4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008">
                  <w:marLeft w:val="0"/>
                  <w:marRight w:val="0"/>
                  <w:marTop w:val="3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74854304E26C18E13A1F0EF8127E4FDCF3237B32D5684943C1B39FA0DAfD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307E188909FE848C7698B571D6A23381F8AC1A6EC0CACF7DF75C07F6r9a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ED1A-CC0D-4628-9D1D-A33C6F26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2</cp:revision>
  <cp:lastPrinted>2015-02-02T03:23:00Z</cp:lastPrinted>
  <dcterms:created xsi:type="dcterms:W3CDTF">2015-02-26T23:31:00Z</dcterms:created>
  <dcterms:modified xsi:type="dcterms:W3CDTF">2015-02-26T23:31:00Z</dcterms:modified>
</cp:coreProperties>
</file>