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ECC" w:rsidRDefault="00245ECC" w:rsidP="00245ECC">
      <w:pPr>
        <w:numPr>
          <w:ilvl w:val="0"/>
          <w:numId w:val="3"/>
        </w:numPr>
        <w:jc w:val="center"/>
        <w:rPr>
          <w:sz w:val="28"/>
          <w:szCs w:val="28"/>
        </w:rPr>
      </w:pPr>
      <w:r>
        <w:rPr>
          <w:noProof/>
          <w:sz w:val="28"/>
          <w:szCs w:val="28"/>
          <w:lang w:val="en-US" w:eastAsia="en-US"/>
        </w:rPr>
        <w:drawing>
          <wp:inline distT="0" distB="0" distL="0" distR="0">
            <wp:extent cx="438150" cy="514350"/>
            <wp:effectExtent l="19050" t="0" r="0" b="0"/>
            <wp:docPr id="1" name="Рисунок 1" descr="image_170_0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_170_0 (1)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5ECC" w:rsidRDefault="00245ECC" w:rsidP="00245ECC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городского поселения «Город Вяземский»</w:t>
      </w:r>
    </w:p>
    <w:p w:rsidR="00245ECC" w:rsidRDefault="00245ECC" w:rsidP="00245ECC">
      <w:pPr>
        <w:jc w:val="center"/>
        <w:rPr>
          <w:sz w:val="28"/>
          <w:szCs w:val="28"/>
        </w:rPr>
      </w:pPr>
      <w:r>
        <w:rPr>
          <w:sz w:val="28"/>
          <w:szCs w:val="28"/>
        </w:rPr>
        <w:t>Вяземского муниципального района</w:t>
      </w:r>
    </w:p>
    <w:p w:rsidR="00245ECC" w:rsidRDefault="00245ECC" w:rsidP="00245ECC">
      <w:pPr>
        <w:jc w:val="center"/>
        <w:rPr>
          <w:sz w:val="28"/>
          <w:szCs w:val="28"/>
        </w:rPr>
      </w:pPr>
      <w:r>
        <w:rPr>
          <w:sz w:val="28"/>
          <w:szCs w:val="28"/>
        </w:rPr>
        <w:t>Хабаровского края</w:t>
      </w:r>
    </w:p>
    <w:p w:rsidR="00245ECC" w:rsidRDefault="00245ECC" w:rsidP="00245ECC">
      <w:pPr>
        <w:rPr>
          <w:sz w:val="28"/>
          <w:szCs w:val="28"/>
        </w:rPr>
      </w:pPr>
    </w:p>
    <w:p w:rsidR="00245ECC" w:rsidRDefault="00245ECC" w:rsidP="00245ECC">
      <w:pPr>
        <w:tabs>
          <w:tab w:val="left" w:pos="450"/>
          <w:tab w:val="center" w:pos="4819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A81BD8" w:rsidRPr="008246C3" w:rsidRDefault="00A81BD8" w:rsidP="00A81BD8">
      <w:pPr>
        <w:rPr>
          <w:sz w:val="28"/>
          <w:szCs w:val="28"/>
        </w:rPr>
      </w:pPr>
    </w:p>
    <w:p w:rsidR="00A81BD8" w:rsidRPr="008246C3" w:rsidRDefault="00245ECC" w:rsidP="00A81BD8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A81BD8">
        <w:rPr>
          <w:sz w:val="28"/>
          <w:szCs w:val="28"/>
        </w:rPr>
        <w:t>30</w:t>
      </w:r>
      <w:r w:rsidR="00A81BD8" w:rsidRPr="008246C3">
        <w:rPr>
          <w:sz w:val="28"/>
          <w:szCs w:val="28"/>
        </w:rPr>
        <w:t>.12.2016 №11</w:t>
      </w:r>
      <w:r w:rsidR="00A81BD8">
        <w:rPr>
          <w:sz w:val="28"/>
          <w:szCs w:val="28"/>
        </w:rPr>
        <w:t>53</w:t>
      </w:r>
    </w:p>
    <w:p w:rsidR="00FC622F" w:rsidRDefault="00FC622F" w:rsidP="00644839">
      <w:pPr>
        <w:jc w:val="both"/>
        <w:rPr>
          <w:sz w:val="28"/>
          <w:szCs w:val="28"/>
        </w:rPr>
      </w:pPr>
    </w:p>
    <w:p w:rsidR="00245ECC" w:rsidRPr="00BC1588" w:rsidRDefault="00245ECC" w:rsidP="00644839">
      <w:pPr>
        <w:jc w:val="both"/>
        <w:rPr>
          <w:sz w:val="28"/>
          <w:szCs w:val="28"/>
        </w:rPr>
      </w:pPr>
    </w:p>
    <w:p w:rsidR="00FC622F" w:rsidRPr="00BC1588" w:rsidRDefault="00FC622F" w:rsidP="00245ECC">
      <w:pPr>
        <w:spacing w:line="240" w:lineRule="exact"/>
        <w:jc w:val="both"/>
        <w:rPr>
          <w:sz w:val="28"/>
          <w:szCs w:val="28"/>
        </w:rPr>
      </w:pPr>
      <w:r w:rsidRPr="00BC1588">
        <w:rPr>
          <w:sz w:val="28"/>
          <w:szCs w:val="28"/>
        </w:rPr>
        <w:t>Об утверждении Порядка осуществления контроля в сфере закупок, предусмотренного частью 5 статьи 99 Федерального закона «О контрактной системе в сфере закупок товаров, работ, услуг для обеспечения государственных и муниципальных нужд»</w:t>
      </w:r>
    </w:p>
    <w:p w:rsidR="00FC622F" w:rsidRDefault="00FC622F" w:rsidP="00245ECC">
      <w:pPr>
        <w:pStyle w:val="ConsPlusTitle"/>
        <w:spacing w:line="240" w:lineRule="exact"/>
        <w:jc w:val="center"/>
        <w:rPr>
          <w:sz w:val="28"/>
          <w:szCs w:val="28"/>
        </w:rPr>
      </w:pPr>
    </w:p>
    <w:p w:rsidR="00245ECC" w:rsidRPr="00BC1588" w:rsidRDefault="00245ECC" w:rsidP="00245ECC">
      <w:pPr>
        <w:pStyle w:val="ConsPlusTitle"/>
        <w:spacing w:line="240" w:lineRule="exact"/>
        <w:jc w:val="center"/>
        <w:rPr>
          <w:sz w:val="28"/>
          <w:szCs w:val="28"/>
        </w:rPr>
      </w:pPr>
    </w:p>
    <w:p w:rsidR="00FC622F" w:rsidRPr="00BC1588" w:rsidRDefault="00FC622F" w:rsidP="009E19E4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 w:rsidRPr="00BC1588">
        <w:rPr>
          <w:sz w:val="28"/>
          <w:szCs w:val="28"/>
        </w:rPr>
        <w:t xml:space="preserve">В целях реализации </w:t>
      </w:r>
      <w:hyperlink r:id="rId6" w:history="1">
        <w:r w:rsidRPr="00BC1588">
          <w:rPr>
            <w:sz w:val="28"/>
            <w:szCs w:val="28"/>
          </w:rPr>
          <w:t>части 6 статьи 99</w:t>
        </w:r>
      </w:hyperlink>
      <w:r w:rsidRPr="00BC1588">
        <w:rPr>
          <w:sz w:val="28"/>
          <w:szCs w:val="28"/>
        </w:rPr>
        <w:t xml:space="preserve"> Федерального закона от 05.04.2013 № 44-ФЗ "О контрактной системе в сфере закупок товаров, работ, услуг для обеспечения государственных и муниципальных нужд", в соответствии с </w:t>
      </w:r>
      <w:hyperlink r:id="rId7" w:history="1">
        <w:r w:rsidRPr="00BC1588">
          <w:rPr>
            <w:sz w:val="28"/>
            <w:szCs w:val="28"/>
          </w:rPr>
          <w:t>пунктом 11</w:t>
        </w:r>
      </w:hyperlink>
      <w:r w:rsidRPr="00BC1588">
        <w:rPr>
          <w:sz w:val="28"/>
          <w:szCs w:val="28"/>
        </w:rPr>
        <w:t xml:space="preserve"> Правил осуществления контроля, предусмотренного </w:t>
      </w:r>
      <w:hyperlink r:id="rId8" w:history="1">
        <w:r w:rsidRPr="00BC1588">
          <w:rPr>
            <w:sz w:val="28"/>
            <w:szCs w:val="28"/>
          </w:rPr>
          <w:t>частью 5 статьи 99</w:t>
        </w:r>
      </w:hyperlink>
      <w:r w:rsidRPr="00BC1588">
        <w:rPr>
          <w:sz w:val="28"/>
          <w:szCs w:val="28"/>
        </w:rPr>
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нужд", утвержденных постановлением Правительства</w:t>
      </w:r>
      <w:proofErr w:type="gramEnd"/>
      <w:r w:rsidRPr="00BC1588">
        <w:rPr>
          <w:sz w:val="28"/>
          <w:szCs w:val="28"/>
        </w:rPr>
        <w:t xml:space="preserve"> Российской Федерации от 12.12.2015 № 1367, администрация городского поселения ПОСТАНОВЛЯЕТ:</w:t>
      </w:r>
    </w:p>
    <w:p w:rsidR="00FC622F" w:rsidRPr="00BC1588" w:rsidRDefault="00FC622F" w:rsidP="00581E32">
      <w:pPr>
        <w:pStyle w:val="ConsPlusNormal"/>
        <w:tabs>
          <w:tab w:val="left" w:pos="851"/>
        </w:tabs>
        <w:ind w:firstLine="540"/>
        <w:jc w:val="both"/>
        <w:rPr>
          <w:sz w:val="28"/>
          <w:szCs w:val="28"/>
        </w:rPr>
      </w:pPr>
      <w:r w:rsidRPr="00BC1588">
        <w:rPr>
          <w:sz w:val="28"/>
          <w:szCs w:val="28"/>
        </w:rPr>
        <w:t xml:space="preserve">1. Утвердить прилагаемый </w:t>
      </w:r>
      <w:hyperlink w:anchor="P33" w:history="1">
        <w:r w:rsidRPr="00BC1588">
          <w:rPr>
            <w:sz w:val="28"/>
            <w:szCs w:val="28"/>
          </w:rPr>
          <w:t>Порядок</w:t>
        </w:r>
      </w:hyperlink>
      <w:r w:rsidRPr="00BC1588">
        <w:rPr>
          <w:sz w:val="28"/>
          <w:szCs w:val="28"/>
        </w:rPr>
        <w:t xml:space="preserve"> осуществления контроля в сфере закупок, предусмотренного частью 5 статьи 99 Федерального закона «О контрактной системе в сфере закупок товаров, работ, услуг для обеспечения государственных и муниципальных нужд».</w:t>
      </w:r>
    </w:p>
    <w:p w:rsidR="00FC622F" w:rsidRPr="00BC1588" w:rsidRDefault="00FC622F" w:rsidP="00581E32">
      <w:pPr>
        <w:pStyle w:val="a3"/>
        <w:numPr>
          <w:ilvl w:val="0"/>
          <w:numId w:val="2"/>
        </w:numPr>
        <w:tabs>
          <w:tab w:val="left" w:pos="851"/>
          <w:tab w:val="left" w:pos="1134"/>
        </w:tabs>
        <w:ind w:left="0" w:firstLine="540"/>
        <w:jc w:val="both"/>
        <w:rPr>
          <w:sz w:val="28"/>
          <w:szCs w:val="28"/>
        </w:rPr>
      </w:pPr>
      <w:proofErr w:type="gramStart"/>
      <w:r w:rsidRPr="00BC1588">
        <w:rPr>
          <w:sz w:val="28"/>
          <w:szCs w:val="28"/>
        </w:rPr>
        <w:t>Разместить</w:t>
      </w:r>
      <w:proofErr w:type="gramEnd"/>
      <w:r w:rsidRPr="00BC1588">
        <w:rPr>
          <w:sz w:val="28"/>
          <w:szCs w:val="28"/>
        </w:rPr>
        <w:t xml:space="preserve"> настоящее постановление на официальном сайте Российской Федерации в информационно-телекоммуникационной сети «Интернет» для размещения информации для размещения заказов на поставки товаров, выполнение работ, оказания услуг (</w:t>
      </w:r>
      <w:proofErr w:type="spellStart"/>
      <w:r w:rsidRPr="00BC1588">
        <w:rPr>
          <w:sz w:val="28"/>
          <w:szCs w:val="28"/>
          <w:lang w:val="en-US"/>
        </w:rPr>
        <w:t>zakupki</w:t>
      </w:r>
      <w:proofErr w:type="spellEnd"/>
      <w:r w:rsidRPr="00BC1588">
        <w:rPr>
          <w:sz w:val="28"/>
          <w:szCs w:val="28"/>
        </w:rPr>
        <w:t>.</w:t>
      </w:r>
      <w:proofErr w:type="spellStart"/>
      <w:r w:rsidRPr="00BC1588">
        <w:rPr>
          <w:sz w:val="28"/>
          <w:szCs w:val="28"/>
          <w:lang w:val="en-US"/>
        </w:rPr>
        <w:t>gov</w:t>
      </w:r>
      <w:proofErr w:type="spellEnd"/>
      <w:r w:rsidRPr="00BC1588">
        <w:rPr>
          <w:sz w:val="28"/>
          <w:szCs w:val="28"/>
        </w:rPr>
        <w:t>.</w:t>
      </w:r>
      <w:proofErr w:type="spellStart"/>
      <w:r w:rsidRPr="00BC1588">
        <w:rPr>
          <w:sz w:val="28"/>
          <w:szCs w:val="28"/>
          <w:lang w:val="en-US"/>
        </w:rPr>
        <w:t>ru</w:t>
      </w:r>
      <w:proofErr w:type="spellEnd"/>
      <w:r w:rsidRPr="00BC1588">
        <w:rPr>
          <w:sz w:val="28"/>
          <w:szCs w:val="28"/>
        </w:rPr>
        <w:t>).</w:t>
      </w:r>
    </w:p>
    <w:p w:rsidR="00FC622F" w:rsidRPr="00BC1588" w:rsidRDefault="00FC622F" w:rsidP="00581E32">
      <w:pPr>
        <w:pStyle w:val="a3"/>
        <w:numPr>
          <w:ilvl w:val="0"/>
          <w:numId w:val="2"/>
        </w:numPr>
        <w:tabs>
          <w:tab w:val="left" w:pos="851"/>
          <w:tab w:val="left" w:pos="1134"/>
        </w:tabs>
        <w:ind w:left="0" w:firstLine="540"/>
        <w:jc w:val="both"/>
        <w:rPr>
          <w:sz w:val="28"/>
          <w:szCs w:val="28"/>
        </w:rPr>
      </w:pPr>
      <w:r w:rsidRPr="00BC1588">
        <w:rPr>
          <w:spacing w:val="-1"/>
          <w:sz w:val="28"/>
          <w:szCs w:val="28"/>
        </w:rPr>
        <w:t>Настоящее постановление опубликовать в Сборнике нормативно-правовых актов органов местного самоуправления и на официальном сайте администрации городского поселения «Город Вяземский» в сети Интернет.</w:t>
      </w:r>
    </w:p>
    <w:p w:rsidR="00FC622F" w:rsidRPr="00BC1588" w:rsidRDefault="00FC622F" w:rsidP="00581E32">
      <w:pPr>
        <w:pStyle w:val="a3"/>
        <w:numPr>
          <w:ilvl w:val="0"/>
          <w:numId w:val="2"/>
        </w:numPr>
        <w:tabs>
          <w:tab w:val="left" w:pos="851"/>
          <w:tab w:val="left" w:pos="1134"/>
        </w:tabs>
        <w:ind w:left="0" w:firstLine="540"/>
        <w:jc w:val="both"/>
        <w:rPr>
          <w:sz w:val="28"/>
          <w:szCs w:val="28"/>
        </w:rPr>
      </w:pPr>
      <w:proofErr w:type="gramStart"/>
      <w:r w:rsidRPr="00BC1588">
        <w:rPr>
          <w:sz w:val="28"/>
          <w:szCs w:val="28"/>
        </w:rPr>
        <w:t>Контроль за</w:t>
      </w:r>
      <w:proofErr w:type="gramEnd"/>
      <w:r w:rsidRPr="00BC1588"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FC622F" w:rsidRPr="00BC1588" w:rsidRDefault="00FC622F" w:rsidP="00581E32">
      <w:pPr>
        <w:pStyle w:val="ConsPlusNormal"/>
        <w:ind w:firstLine="540"/>
        <w:jc w:val="both"/>
        <w:rPr>
          <w:sz w:val="28"/>
          <w:szCs w:val="28"/>
        </w:rPr>
      </w:pPr>
      <w:r w:rsidRPr="00BC1588">
        <w:rPr>
          <w:sz w:val="28"/>
          <w:szCs w:val="28"/>
        </w:rPr>
        <w:t>5. Настоящее постановление вступает в силу с 1 января 2017 года и применяется к правоотношениям, связанным с размещением планов закупок на 2017 год и плановый период 2018 и 2019 годов и планов-графиков закупок на 2017 год.</w:t>
      </w:r>
    </w:p>
    <w:p w:rsidR="00FC622F" w:rsidRPr="00BC1588" w:rsidRDefault="00FC622F" w:rsidP="00581E32">
      <w:pPr>
        <w:pStyle w:val="a4"/>
        <w:spacing w:line="240" w:lineRule="exact"/>
        <w:ind w:firstLine="540"/>
        <w:rPr>
          <w:sz w:val="28"/>
          <w:szCs w:val="28"/>
        </w:rPr>
      </w:pPr>
    </w:p>
    <w:p w:rsidR="00FC622F" w:rsidRPr="00BC1588" w:rsidRDefault="00FC622F" w:rsidP="00BC3F2A">
      <w:pPr>
        <w:pStyle w:val="a4"/>
        <w:spacing w:line="240" w:lineRule="exact"/>
        <w:ind w:firstLine="0"/>
        <w:rPr>
          <w:sz w:val="28"/>
          <w:szCs w:val="28"/>
        </w:rPr>
      </w:pPr>
    </w:p>
    <w:p w:rsidR="00FC622F" w:rsidRPr="00BC1588" w:rsidRDefault="00FC622F" w:rsidP="00BC3F2A">
      <w:pPr>
        <w:pStyle w:val="a4"/>
        <w:spacing w:line="240" w:lineRule="exact"/>
        <w:ind w:firstLine="0"/>
        <w:rPr>
          <w:sz w:val="28"/>
          <w:szCs w:val="28"/>
        </w:rPr>
      </w:pPr>
    </w:p>
    <w:p w:rsidR="00FC622F" w:rsidRPr="00BC1588" w:rsidRDefault="00FC622F" w:rsidP="00245ECC">
      <w:pPr>
        <w:spacing w:line="240" w:lineRule="exact"/>
        <w:rPr>
          <w:sz w:val="28"/>
          <w:szCs w:val="28"/>
        </w:rPr>
      </w:pPr>
      <w:r w:rsidRPr="00BC1588">
        <w:rPr>
          <w:sz w:val="28"/>
          <w:szCs w:val="28"/>
        </w:rPr>
        <w:t xml:space="preserve">Глава городского поселения         </w:t>
      </w:r>
      <w:r w:rsidR="005D5F8A">
        <w:rPr>
          <w:sz w:val="28"/>
          <w:szCs w:val="28"/>
        </w:rPr>
        <w:t xml:space="preserve">                                                </w:t>
      </w:r>
      <w:r w:rsidRPr="00BC1588">
        <w:rPr>
          <w:sz w:val="28"/>
          <w:szCs w:val="28"/>
        </w:rPr>
        <w:t xml:space="preserve">  </w:t>
      </w:r>
      <w:r w:rsidR="005D5F8A" w:rsidRPr="00BC1588">
        <w:rPr>
          <w:sz w:val="28"/>
          <w:szCs w:val="28"/>
        </w:rPr>
        <w:t>А.Ю. Усенко</w:t>
      </w:r>
      <w:r w:rsidRPr="00BC1588">
        <w:rPr>
          <w:sz w:val="28"/>
          <w:szCs w:val="28"/>
        </w:rPr>
        <w:t xml:space="preserve">                                                                        </w:t>
      </w:r>
    </w:p>
    <w:p w:rsidR="00FC622F" w:rsidRPr="00BC1588" w:rsidRDefault="00FC622F" w:rsidP="00245ECC">
      <w:pPr>
        <w:pStyle w:val="ConsPlusNormal"/>
        <w:spacing w:line="240" w:lineRule="exact"/>
        <w:ind w:left="5954"/>
        <w:outlineLvl w:val="0"/>
        <w:rPr>
          <w:sz w:val="28"/>
          <w:szCs w:val="28"/>
        </w:rPr>
      </w:pPr>
      <w:r w:rsidRPr="00BC1588">
        <w:rPr>
          <w:sz w:val="28"/>
          <w:szCs w:val="28"/>
        </w:rPr>
        <w:lastRenderedPageBreak/>
        <w:t>УТВЕРЖДЕН</w:t>
      </w:r>
    </w:p>
    <w:p w:rsidR="00245ECC" w:rsidRDefault="00FC622F" w:rsidP="00245ECC">
      <w:pPr>
        <w:pStyle w:val="ConsPlusNormal"/>
        <w:spacing w:line="240" w:lineRule="exact"/>
        <w:ind w:left="5954"/>
        <w:rPr>
          <w:sz w:val="28"/>
          <w:szCs w:val="28"/>
        </w:rPr>
      </w:pPr>
      <w:r w:rsidRPr="00BC1588">
        <w:rPr>
          <w:sz w:val="28"/>
          <w:szCs w:val="28"/>
        </w:rPr>
        <w:t xml:space="preserve">Постановлением администрации </w:t>
      </w:r>
    </w:p>
    <w:p w:rsidR="00245ECC" w:rsidRDefault="00FC622F" w:rsidP="00245ECC">
      <w:pPr>
        <w:pStyle w:val="ConsPlusNormal"/>
        <w:spacing w:line="240" w:lineRule="exact"/>
        <w:ind w:left="5954"/>
        <w:rPr>
          <w:sz w:val="28"/>
          <w:szCs w:val="28"/>
        </w:rPr>
      </w:pPr>
      <w:r w:rsidRPr="00BC1588">
        <w:rPr>
          <w:sz w:val="28"/>
          <w:szCs w:val="28"/>
        </w:rPr>
        <w:t xml:space="preserve">городского поселения </w:t>
      </w:r>
    </w:p>
    <w:p w:rsidR="00FC622F" w:rsidRPr="00BC1588" w:rsidRDefault="00FC622F" w:rsidP="00245ECC">
      <w:pPr>
        <w:pStyle w:val="ConsPlusNormal"/>
        <w:spacing w:line="240" w:lineRule="exact"/>
        <w:ind w:left="5954"/>
        <w:rPr>
          <w:sz w:val="28"/>
          <w:szCs w:val="28"/>
        </w:rPr>
      </w:pPr>
      <w:r w:rsidRPr="00BC1588">
        <w:rPr>
          <w:sz w:val="28"/>
          <w:szCs w:val="28"/>
        </w:rPr>
        <w:t>«Город Вяземский»</w:t>
      </w:r>
    </w:p>
    <w:p w:rsidR="00FC622F" w:rsidRPr="00BC1588" w:rsidRDefault="009D24FD" w:rsidP="00245ECC">
      <w:pPr>
        <w:pStyle w:val="ConsPlusNormal"/>
        <w:spacing w:line="240" w:lineRule="exact"/>
        <w:ind w:left="5954"/>
        <w:rPr>
          <w:sz w:val="28"/>
          <w:szCs w:val="28"/>
        </w:rPr>
      </w:pPr>
      <w:r>
        <w:rPr>
          <w:sz w:val="28"/>
          <w:szCs w:val="28"/>
        </w:rPr>
        <w:t>о</w:t>
      </w:r>
      <w:r w:rsidR="00FC622F" w:rsidRPr="00BC1588">
        <w:rPr>
          <w:sz w:val="28"/>
          <w:szCs w:val="28"/>
        </w:rPr>
        <w:t>т</w:t>
      </w:r>
      <w:r>
        <w:rPr>
          <w:sz w:val="28"/>
          <w:szCs w:val="28"/>
        </w:rPr>
        <w:t xml:space="preserve">  </w:t>
      </w:r>
      <w:r w:rsidR="00245ECC">
        <w:rPr>
          <w:sz w:val="28"/>
          <w:szCs w:val="28"/>
        </w:rPr>
        <w:t xml:space="preserve">30.12.2016   </w:t>
      </w:r>
      <w:r w:rsidR="008213EE">
        <w:rPr>
          <w:sz w:val="28"/>
          <w:szCs w:val="28"/>
        </w:rPr>
        <w:t xml:space="preserve"> </w:t>
      </w:r>
      <w:r w:rsidR="00FC622F" w:rsidRPr="00BC1588">
        <w:rPr>
          <w:sz w:val="28"/>
          <w:szCs w:val="28"/>
        </w:rPr>
        <w:t>№</w:t>
      </w:r>
      <w:r w:rsidR="008213EE">
        <w:rPr>
          <w:sz w:val="28"/>
          <w:szCs w:val="28"/>
        </w:rPr>
        <w:t>1153</w:t>
      </w:r>
      <w:r w:rsidR="00FC622F" w:rsidRPr="00BC1588">
        <w:rPr>
          <w:sz w:val="28"/>
          <w:szCs w:val="28"/>
        </w:rPr>
        <w:t xml:space="preserve"> </w:t>
      </w:r>
    </w:p>
    <w:p w:rsidR="00FC622F" w:rsidRDefault="00FC622F">
      <w:pPr>
        <w:pStyle w:val="ConsPlusNormal"/>
        <w:jc w:val="both"/>
        <w:rPr>
          <w:sz w:val="28"/>
          <w:szCs w:val="28"/>
        </w:rPr>
      </w:pPr>
    </w:p>
    <w:p w:rsidR="00245ECC" w:rsidRPr="00BC1588" w:rsidRDefault="00245ECC">
      <w:pPr>
        <w:pStyle w:val="ConsPlusNormal"/>
        <w:jc w:val="both"/>
        <w:rPr>
          <w:sz w:val="28"/>
          <w:szCs w:val="28"/>
        </w:rPr>
      </w:pPr>
    </w:p>
    <w:p w:rsidR="00FC622F" w:rsidRPr="00BC1588" w:rsidRDefault="00FC622F" w:rsidP="00BC3F2A">
      <w:pPr>
        <w:pStyle w:val="ConsPlusTitle"/>
        <w:spacing w:line="240" w:lineRule="exact"/>
        <w:jc w:val="center"/>
        <w:rPr>
          <w:b w:val="0"/>
          <w:sz w:val="28"/>
          <w:szCs w:val="28"/>
        </w:rPr>
      </w:pPr>
      <w:bookmarkStart w:id="0" w:name="P33"/>
      <w:bookmarkEnd w:id="0"/>
      <w:r w:rsidRPr="00BC1588">
        <w:rPr>
          <w:b w:val="0"/>
          <w:sz w:val="28"/>
          <w:szCs w:val="28"/>
        </w:rPr>
        <w:t>ПОРЯДОК</w:t>
      </w:r>
    </w:p>
    <w:p w:rsidR="00FC622F" w:rsidRPr="00BC1588" w:rsidRDefault="00FC622F" w:rsidP="00BC3F2A">
      <w:pPr>
        <w:pStyle w:val="ConsPlusTitle"/>
        <w:spacing w:line="120" w:lineRule="exact"/>
        <w:jc w:val="center"/>
        <w:rPr>
          <w:b w:val="0"/>
          <w:sz w:val="28"/>
          <w:szCs w:val="28"/>
        </w:rPr>
      </w:pPr>
    </w:p>
    <w:p w:rsidR="00FC622F" w:rsidRPr="00BC1588" w:rsidRDefault="00FC622F" w:rsidP="00BC3F2A">
      <w:pPr>
        <w:pStyle w:val="ConsPlusTitle"/>
        <w:spacing w:line="240" w:lineRule="exact"/>
        <w:jc w:val="center"/>
        <w:rPr>
          <w:b w:val="0"/>
          <w:sz w:val="28"/>
          <w:szCs w:val="28"/>
        </w:rPr>
      </w:pPr>
      <w:r w:rsidRPr="00BC1588">
        <w:rPr>
          <w:b w:val="0"/>
          <w:sz w:val="28"/>
          <w:szCs w:val="28"/>
        </w:rPr>
        <w:t>осуществления контроля в сфере закупок, предусмотренного частью 5 статьи 99 Федерального закона «О контрактной системе в сфере закупок товаров, работ, услуг для обеспечения государственных и муниципальных нужд»</w:t>
      </w:r>
    </w:p>
    <w:p w:rsidR="00FC622F" w:rsidRPr="00BC1588" w:rsidRDefault="00FC622F">
      <w:pPr>
        <w:pStyle w:val="ConsPlusNormal"/>
        <w:jc w:val="both"/>
        <w:rPr>
          <w:sz w:val="28"/>
          <w:szCs w:val="28"/>
        </w:rPr>
      </w:pPr>
    </w:p>
    <w:p w:rsidR="00FC622F" w:rsidRPr="00BC1588" w:rsidRDefault="00FC622F" w:rsidP="00245ECC">
      <w:pPr>
        <w:ind w:firstLine="709"/>
        <w:jc w:val="both"/>
        <w:rPr>
          <w:sz w:val="28"/>
          <w:szCs w:val="28"/>
        </w:rPr>
      </w:pPr>
      <w:r w:rsidRPr="00BC1588">
        <w:rPr>
          <w:sz w:val="28"/>
          <w:szCs w:val="28"/>
        </w:rPr>
        <w:t xml:space="preserve">1. </w:t>
      </w:r>
      <w:proofErr w:type="gramStart"/>
      <w:r w:rsidRPr="00BC1588">
        <w:rPr>
          <w:sz w:val="28"/>
          <w:szCs w:val="28"/>
        </w:rPr>
        <w:t xml:space="preserve">Настоящий порядок устанавливает правила осуществления контроля, предусмотренного </w:t>
      </w:r>
      <w:hyperlink r:id="rId9" w:history="1">
        <w:r w:rsidRPr="00BC1588">
          <w:rPr>
            <w:sz w:val="28"/>
            <w:szCs w:val="28"/>
          </w:rPr>
          <w:t>частью 5 статьи 99</w:t>
        </w:r>
      </w:hyperlink>
      <w:r w:rsidRPr="00BC1588">
        <w:rPr>
          <w:sz w:val="28"/>
          <w:szCs w:val="28"/>
        </w:rPr>
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нужд", утвержденных постановлением Правительства Российской Федерации от 12.12.2015 № 1367 (далее - субъекты контроля, Правила контроля), а также формы направления субъектами контроля сведений в случаях, предусмотренных </w:t>
      </w:r>
      <w:hyperlink r:id="rId10" w:history="1">
        <w:r w:rsidRPr="00BC1588">
          <w:rPr>
            <w:sz w:val="28"/>
            <w:szCs w:val="28"/>
          </w:rPr>
          <w:t>пунктом 10</w:t>
        </w:r>
      </w:hyperlink>
      <w:r w:rsidRPr="00BC1588">
        <w:rPr>
          <w:sz w:val="28"/>
          <w:szCs w:val="28"/>
        </w:rPr>
        <w:t xml:space="preserve"> Правил контроля, и формы протоколов, направляемых субъектам</w:t>
      </w:r>
      <w:proofErr w:type="gramEnd"/>
      <w:r w:rsidRPr="00BC1588">
        <w:rPr>
          <w:sz w:val="28"/>
          <w:szCs w:val="28"/>
        </w:rPr>
        <w:t xml:space="preserve"> контроля.</w:t>
      </w:r>
    </w:p>
    <w:p w:rsidR="00FC622F" w:rsidRPr="00BC1588" w:rsidRDefault="00FC622F" w:rsidP="00245ECC">
      <w:pPr>
        <w:ind w:firstLine="709"/>
        <w:jc w:val="both"/>
        <w:rPr>
          <w:sz w:val="28"/>
          <w:szCs w:val="28"/>
        </w:rPr>
      </w:pPr>
      <w:r w:rsidRPr="00BC1588">
        <w:rPr>
          <w:sz w:val="28"/>
          <w:szCs w:val="28"/>
        </w:rPr>
        <w:t>Органом контроля является отдел экономики и финансов администрации городского поселения, осуществляющий правоприменительные функции по исполнению бюджета городского поселения «Город Вяземский» (далее – отдел экономики и финансов).</w:t>
      </w:r>
    </w:p>
    <w:p w:rsidR="00FC622F" w:rsidRPr="00BC1588" w:rsidRDefault="00FC622F" w:rsidP="00245ECC">
      <w:pPr>
        <w:pStyle w:val="ConsPlusNormal"/>
        <w:ind w:firstLine="709"/>
        <w:jc w:val="both"/>
        <w:rPr>
          <w:sz w:val="28"/>
          <w:szCs w:val="28"/>
        </w:rPr>
      </w:pPr>
      <w:proofErr w:type="gramStart"/>
      <w:r w:rsidRPr="00BC1588">
        <w:rPr>
          <w:sz w:val="28"/>
          <w:szCs w:val="28"/>
        </w:rPr>
        <w:t xml:space="preserve">Настоящий порядок применяется при размещении субъектами контроля в единой информационной системе в сфере закупок документов, определенных Федеральным </w:t>
      </w:r>
      <w:hyperlink r:id="rId11" w:history="1">
        <w:r w:rsidRPr="00BC1588">
          <w:rPr>
            <w:sz w:val="28"/>
            <w:szCs w:val="28"/>
          </w:rPr>
          <w:t>законом</w:t>
        </w:r>
      </w:hyperlink>
      <w:r w:rsidRPr="00BC1588">
        <w:rPr>
          <w:sz w:val="28"/>
          <w:szCs w:val="28"/>
        </w:rPr>
        <w:t xml:space="preserve"> от 05.04.2013 № 44-ФЗ "О контрактной системе в сфере закупок товаров, работ, услуг для обеспечения государственных и муниципальных нужд", в целях осуществления контроля, предусмотренного </w:t>
      </w:r>
      <w:hyperlink r:id="rId12" w:history="1">
        <w:r w:rsidRPr="00BC1588">
          <w:rPr>
            <w:sz w:val="28"/>
            <w:szCs w:val="28"/>
          </w:rPr>
          <w:t>частью 5 статьи 99</w:t>
        </w:r>
      </w:hyperlink>
      <w:r w:rsidRPr="00BC1588">
        <w:rPr>
          <w:sz w:val="28"/>
          <w:szCs w:val="28"/>
        </w:rPr>
        <w:t xml:space="preserve"> указанного Федерального закона (далее соответственно - контроль, объекты контроля, Федеральный закон).</w:t>
      </w:r>
      <w:proofErr w:type="gramEnd"/>
    </w:p>
    <w:p w:rsidR="00FC622F" w:rsidRPr="00BC1588" w:rsidRDefault="00FC622F" w:rsidP="00245ECC">
      <w:pPr>
        <w:pStyle w:val="ConsPlusNormal"/>
        <w:ind w:firstLine="709"/>
        <w:jc w:val="both"/>
        <w:rPr>
          <w:sz w:val="28"/>
          <w:szCs w:val="28"/>
        </w:rPr>
      </w:pPr>
      <w:bookmarkStart w:id="1" w:name="P43"/>
      <w:bookmarkEnd w:id="1"/>
      <w:r w:rsidRPr="00BC1588">
        <w:rPr>
          <w:sz w:val="28"/>
          <w:szCs w:val="28"/>
        </w:rPr>
        <w:t xml:space="preserve">2. </w:t>
      </w:r>
      <w:proofErr w:type="gramStart"/>
      <w:r w:rsidRPr="00BC1588">
        <w:rPr>
          <w:sz w:val="28"/>
          <w:szCs w:val="28"/>
        </w:rPr>
        <w:t xml:space="preserve">В целях контроля информации, определенной </w:t>
      </w:r>
      <w:hyperlink r:id="rId13" w:history="1">
        <w:r w:rsidRPr="00BC1588">
          <w:rPr>
            <w:sz w:val="28"/>
            <w:szCs w:val="28"/>
          </w:rPr>
          <w:t>частью 5 статьи 99</w:t>
        </w:r>
      </w:hyperlink>
      <w:r w:rsidRPr="00BC1588">
        <w:rPr>
          <w:sz w:val="28"/>
          <w:szCs w:val="28"/>
        </w:rPr>
        <w:t xml:space="preserve"> Федерального закона, содержащейся в объектах контроля (далее - контролируемая информация), осуществляется при размещении в единой информационной системе в сфере закупок (далее - ЕИС) посредством информационного взаимодействия ЕИС с государственной интегрированной информационной системой управления общественными финансами "Электронный бюджет" объектов контроля в форме электронного документа в соответствии с едиными форматами, установленными Министерством финансов Российской Федерации</w:t>
      </w:r>
      <w:proofErr w:type="gramEnd"/>
      <w:r w:rsidRPr="00BC1588">
        <w:rPr>
          <w:sz w:val="28"/>
          <w:szCs w:val="28"/>
        </w:rPr>
        <w:t xml:space="preserve"> в соответствии с </w:t>
      </w:r>
      <w:hyperlink r:id="rId14" w:history="1">
        <w:r w:rsidRPr="00BC1588">
          <w:rPr>
            <w:sz w:val="28"/>
            <w:szCs w:val="28"/>
          </w:rPr>
          <w:t>Правилами</w:t>
        </w:r>
      </w:hyperlink>
      <w:r w:rsidRPr="00BC1588">
        <w:rPr>
          <w:sz w:val="28"/>
          <w:szCs w:val="28"/>
        </w:rPr>
        <w:t xml:space="preserve"> функционирования единой информационной системы в сфере закупок, утвержденными постановлением Правительства Российской Федерации от 23.12.2015 № 1414 (далее - электронный документ, информационная система "Электронный бюджет", форматы).</w:t>
      </w:r>
    </w:p>
    <w:p w:rsidR="00FC622F" w:rsidRPr="00BC1588" w:rsidRDefault="00FC622F" w:rsidP="00245ECC">
      <w:pPr>
        <w:pStyle w:val="ConsPlusNormal"/>
        <w:ind w:firstLine="709"/>
        <w:jc w:val="both"/>
        <w:rPr>
          <w:sz w:val="28"/>
          <w:szCs w:val="28"/>
        </w:rPr>
      </w:pPr>
      <w:r w:rsidRPr="00BC1588">
        <w:rPr>
          <w:sz w:val="28"/>
          <w:szCs w:val="28"/>
        </w:rPr>
        <w:t xml:space="preserve">3. При размещении электронного документа посредством информационной системы "Электронный бюджет" направляет субъекту </w:t>
      </w:r>
      <w:r w:rsidRPr="00BC1588">
        <w:rPr>
          <w:sz w:val="28"/>
          <w:szCs w:val="28"/>
        </w:rPr>
        <w:lastRenderedPageBreak/>
        <w:t>контроля уведомление в форме электронного документа о начале проведения контроля (в случае соответствия электронного документа форматам) с указанием в нем даты и времени или невозможности проведения контроля (в случае несоответствия электронного документа форматам).</w:t>
      </w:r>
    </w:p>
    <w:p w:rsidR="00FC622F" w:rsidRPr="00BC1588" w:rsidRDefault="00FC622F" w:rsidP="00245ECC">
      <w:pPr>
        <w:pStyle w:val="ConsPlusNormal"/>
        <w:ind w:firstLine="709"/>
        <w:jc w:val="both"/>
        <w:rPr>
          <w:sz w:val="28"/>
          <w:szCs w:val="28"/>
        </w:rPr>
      </w:pPr>
      <w:r w:rsidRPr="00BC1588">
        <w:rPr>
          <w:sz w:val="28"/>
          <w:szCs w:val="28"/>
        </w:rPr>
        <w:t xml:space="preserve">4. Электронные документы должны быть подписаны соответствующей требованиям Федерального </w:t>
      </w:r>
      <w:hyperlink r:id="rId15" w:history="1">
        <w:r w:rsidRPr="00BC1588">
          <w:rPr>
            <w:sz w:val="28"/>
            <w:szCs w:val="28"/>
          </w:rPr>
          <w:t>закона</w:t>
        </w:r>
      </w:hyperlink>
      <w:r w:rsidRPr="00BC1588">
        <w:rPr>
          <w:sz w:val="28"/>
          <w:szCs w:val="28"/>
        </w:rPr>
        <w:t xml:space="preserve"> электронной подписью лица, имеющего право действовать от имени субъекта контроля.</w:t>
      </w:r>
    </w:p>
    <w:p w:rsidR="00FC622F" w:rsidRPr="00BC1588" w:rsidRDefault="00FC622F" w:rsidP="00245ECC">
      <w:pPr>
        <w:pStyle w:val="ConsPlusNormal"/>
        <w:ind w:firstLine="709"/>
        <w:jc w:val="both"/>
        <w:rPr>
          <w:sz w:val="28"/>
          <w:szCs w:val="28"/>
        </w:rPr>
      </w:pPr>
      <w:bookmarkStart w:id="2" w:name="P63"/>
      <w:bookmarkEnd w:id="2"/>
      <w:r w:rsidRPr="00BC1588">
        <w:rPr>
          <w:sz w:val="28"/>
          <w:szCs w:val="28"/>
        </w:rPr>
        <w:t xml:space="preserve">5. </w:t>
      </w:r>
      <w:bookmarkStart w:id="3" w:name="P70"/>
      <w:bookmarkEnd w:id="3"/>
      <w:r w:rsidRPr="00BC1588">
        <w:rPr>
          <w:sz w:val="28"/>
          <w:szCs w:val="28"/>
        </w:rPr>
        <w:t>Контроль осуществляется отделом экономики и финансов в отношении:</w:t>
      </w:r>
    </w:p>
    <w:p w:rsidR="00FC622F" w:rsidRPr="00BC1588" w:rsidRDefault="00FC622F" w:rsidP="00245ECC">
      <w:pPr>
        <w:ind w:firstLine="709"/>
        <w:jc w:val="both"/>
        <w:rPr>
          <w:sz w:val="28"/>
          <w:szCs w:val="28"/>
        </w:rPr>
      </w:pPr>
      <w:r w:rsidRPr="00BC1588">
        <w:rPr>
          <w:sz w:val="28"/>
          <w:szCs w:val="28"/>
        </w:rPr>
        <w:t xml:space="preserve">а) объектов контроля, подлежащих в соответствии с </w:t>
      </w:r>
      <w:r w:rsidRPr="00BC1588">
        <w:rPr>
          <w:rStyle w:val="a6"/>
          <w:color w:val="auto"/>
          <w:sz w:val="28"/>
          <w:szCs w:val="28"/>
        </w:rPr>
        <w:t>Федеральным законом</w:t>
      </w:r>
      <w:r w:rsidRPr="00BC1588">
        <w:rPr>
          <w:sz w:val="28"/>
          <w:szCs w:val="28"/>
        </w:rPr>
        <w:t xml:space="preserve"> размещению в ЕИС, при их направлении субъектами контроля для размещения в установленном порядке в информационной системе:</w:t>
      </w:r>
    </w:p>
    <w:p w:rsidR="00FC622F" w:rsidRPr="00BC1588" w:rsidRDefault="00FC622F" w:rsidP="00245ECC">
      <w:pPr>
        <w:ind w:firstLine="709"/>
        <w:jc w:val="both"/>
        <w:rPr>
          <w:sz w:val="28"/>
          <w:szCs w:val="28"/>
        </w:rPr>
      </w:pPr>
      <w:r w:rsidRPr="00BC1588">
        <w:rPr>
          <w:sz w:val="28"/>
          <w:szCs w:val="28"/>
        </w:rPr>
        <w:t>утвержденные в установленном порядке планы закупок и планы-графики закупок, в том числе изменения, внесенные в них;</w:t>
      </w:r>
    </w:p>
    <w:p w:rsidR="00FC622F" w:rsidRPr="00BC1588" w:rsidRDefault="00FC622F" w:rsidP="00245ECC">
      <w:pPr>
        <w:ind w:firstLine="709"/>
        <w:jc w:val="both"/>
        <w:rPr>
          <w:sz w:val="28"/>
          <w:szCs w:val="28"/>
        </w:rPr>
      </w:pPr>
      <w:r w:rsidRPr="00BC1588">
        <w:rPr>
          <w:sz w:val="28"/>
          <w:szCs w:val="28"/>
        </w:rPr>
        <w:t>информация об идентификационном коде закупки и об объеме финансового обеспечения закупки, утвержденном и доведенном до заказчика в установленном порядке, включенная в приглашения принять участие в определении поставщиков (подрядчиков, исполнителей), документацию о закупках, протоколы определения поставщиков (подрядчиков, исполнителей) и проекты контрактов, до направления соответствующих объектов контроля участникам закупок.</w:t>
      </w:r>
    </w:p>
    <w:p w:rsidR="00FC622F" w:rsidRPr="00BC1588" w:rsidRDefault="00FC622F" w:rsidP="00245ECC">
      <w:pPr>
        <w:ind w:firstLine="709"/>
        <w:jc w:val="both"/>
        <w:rPr>
          <w:sz w:val="28"/>
          <w:szCs w:val="28"/>
        </w:rPr>
      </w:pPr>
      <w:bookmarkStart w:id="4" w:name="sub_1013"/>
      <w:r w:rsidRPr="00BC1588">
        <w:rPr>
          <w:sz w:val="28"/>
          <w:szCs w:val="28"/>
        </w:rPr>
        <w:t>Структурные подразделения администрации, осуществляющие закупки от имени администрации, представляют в отдел экономики и финансов объекты контроля в электронном виде до размещения их в «Единой информационной системе». Отдел экономики и финансов проводит проверку в течение одного рабочего дня со дня предоставления документа.</w:t>
      </w:r>
    </w:p>
    <w:p w:rsidR="00FC622F" w:rsidRPr="00BC1588" w:rsidRDefault="00FC622F" w:rsidP="00245ECC">
      <w:pPr>
        <w:ind w:firstLine="709"/>
        <w:jc w:val="both"/>
        <w:rPr>
          <w:sz w:val="28"/>
          <w:szCs w:val="28"/>
        </w:rPr>
      </w:pPr>
      <w:r w:rsidRPr="00BC1588">
        <w:rPr>
          <w:sz w:val="28"/>
          <w:szCs w:val="28"/>
        </w:rPr>
        <w:t>6. При осуществлении контроля отделом экономики и финансов проводится:</w:t>
      </w:r>
    </w:p>
    <w:p w:rsidR="00FC622F" w:rsidRPr="00BC1588" w:rsidRDefault="00FC622F" w:rsidP="00245ECC">
      <w:pPr>
        <w:ind w:firstLine="709"/>
        <w:jc w:val="both"/>
        <w:rPr>
          <w:sz w:val="28"/>
          <w:szCs w:val="28"/>
        </w:rPr>
      </w:pPr>
      <w:bookmarkStart w:id="5" w:name="sub_1131"/>
      <w:bookmarkEnd w:id="4"/>
      <w:r w:rsidRPr="00BC1588">
        <w:rPr>
          <w:sz w:val="28"/>
          <w:szCs w:val="28"/>
        </w:rPr>
        <w:t>а) проверка не</w:t>
      </w:r>
      <w:r w:rsidR="0021409D">
        <w:rPr>
          <w:sz w:val="28"/>
          <w:szCs w:val="28"/>
        </w:rPr>
        <w:t xml:space="preserve"> </w:t>
      </w:r>
      <w:r w:rsidRPr="00BC1588">
        <w:rPr>
          <w:sz w:val="28"/>
          <w:szCs w:val="28"/>
        </w:rPr>
        <w:t>превышения информации об объеме финансового обеспечения, включенной в планы закупок, над информацией:</w:t>
      </w:r>
    </w:p>
    <w:bookmarkEnd w:id="5"/>
    <w:p w:rsidR="00FC622F" w:rsidRPr="00BC1588" w:rsidRDefault="00FC622F" w:rsidP="00245ECC">
      <w:pPr>
        <w:ind w:firstLine="709"/>
        <w:jc w:val="both"/>
        <w:rPr>
          <w:sz w:val="28"/>
          <w:szCs w:val="28"/>
        </w:rPr>
      </w:pPr>
      <w:proofErr w:type="gramStart"/>
      <w:r w:rsidRPr="00BC1588">
        <w:rPr>
          <w:sz w:val="28"/>
          <w:szCs w:val="28"/>
        </w:rPr>
        <w:t xml:space="preserve">о лимитах бюджетных обязательств на закупку товаров, работ, услуг, на соответствующий финансовый год и плановый период, доведенных в установленном порядке до муниципального заказчика как получателя бюджетных средств, а также об объемах средств, содержащихся в нормативных правовых актах, предусматривающих в соответствии с </w:t>
      </w:r>
      <w:r w:rsidRPr="00BC1588">
        <w:rPr>
          <w:rStyle w:val="a6"/>
          <w:color w:val="auto"/>
          <w:sz w:val="28"/>
          <w:szCs w:val="28"/>
        </w:rPr>
        <w:t>бюджетным законодательством</w:t>
      </w:r>
      <w:r w:rsidRPr="00BC1588">
        <w:rPr>
          <w:sz w:val="28"/>
          <w:szCs w:val="28"/>
        </w:rPr>
        <w:t xml:space="preserve"> Российской Федерации возможность заключения муниципального контракта на срок, превышающий срок действия доведенных лимитов бюджетных обязательств;</w:t>
      </w:r>
      <w:proofErr w:type="gramEnd"/>
    </w:p>
    <w:p w:rsidR="00FC622F" w:rsidRPr="00BC1588" w:rsidRDefault="00FC622F" w:rsidP="00245ECC">
      <w:pPr>
        <w:ind w:firstLine="709"/>
        <w:jc w:val="both"/>
        <w:rPr>
          <w:sz w:val="28"/>
          <w:szCs w:val="28"/>
        </w:rPr>
      </w:pPr>
      <w:bookmarkStart w:id="6" w:name="sub_1132"/>
      <w:r w:rsidRPr="00BC1588">
        <w:rPr>
          <w:sz w:val="28"/>
          <w:szCs w:val="28"/>
        </w:rPr>
        <w:t>б) проверка контролируемой информации в части:</w:t>
      </w:r>
    </w:p>
    <w:bookmarkEnd w:id="6"/>
    <w:p w:rsidR="00FC622F" w:rsidRPr="00BC1588" w:rsidRDefault="00FC622F" w:rsidP="00245ECC">
      <w:pPr>
        <w:ind w:firstLine="709"/>
        <w:jc w:val="both"/>
        <w:rPr>
          <w:sz w:val="28"/>
          <w:szCs w:val="28"/>
        </w:rPr>
      </w:pPr>
      <w:r w:rsidRPr="00BC1588">
        <w:rPr>
          <w:sz w:val="28"/>
          <w:szCs w:val="28"/>
        </w:rPr>
        <w:t>не</w:t>
      </w:r>
      <w:r w:rsidR="00077EE2">
        <w:rPr>
          <w:sz w:val="28"/>
          <w:szCs w:val="28"/>
        </w:rPr>
        <w:t xml:space="preserve"> </w:t>
      </w:r>
      <w:r w:rsidRPr="00BC1588">
        <w:rPr>
          <w:sz w:val="28"/>
          <w:szCs w:val="28"/>
        </w:rPr>
        <w:t>превышения начальной (максимальной) цены контракта, цены контракта, заключаемого с единственным поставщиком (подрядчиком, исполнителем), по соответствующему идентификационному коду закупки, содержащейся в плане-графике закупок, над аналогичной информацией, содержащейся в плане закупок;</w:t>
      </w:r>
    </w:p>
    <w:p w:rsidR="00FC622F" w:rsidRPr="00BC1588" w:rsidRDefault="00FC622F" w:rsidP="00245ECC">
      <w:pPr>
        <w:ind w:firstLine="709"/>
        <w:jc w:val="both"/>
        <w:rPr>
          <w:sz w:val="28"/>
          <w:szCs w:val="28"/>
        </w:rPr>
      </w:pPr>
      <w:proofErr w:type="gramStart"/>
      <w:r w:rsidRPr="00BC1588">
        <w:rPr>
          <w:sz w:val="28"/>
          <w:szCs w:val="28"/>
        </w:rPr>
        <w:lastRenderedPageBreak/>
        <w:t>соответствия начальной (максимальной) цены контракта, цены контракта, заключаемого с единственным поставщиком (подрядчиком, исполнителем), и идентификационного кода закупки, содержащихся в извещении об осуществлении закупки, приглашении принять участие в определении поставщика (подрядчика, исполнителя), проекте контракта, заключаемого с единственным поставщиком (подрядчиком, исполнителем), и (или) в документации о закупке, включая изменения указанных извещения, приглашения, проекта контракта и (или) документации, аналогичной информации, содержащейся в плане-графике</w:t>
      </w:r>
      <w:proofErr w:type="gramEnd"/>
      <w:r w:rsidRPr="00BC1588">
        <w:rPr>
          <w:sz w:val="28"/>
          <w:szCs w:val="28"/>
        </w:rPr>
        <w:t xml:space="preserve"> закупок;</w:t>
      </w:r>
    </w:p>
    <w:p w:rsidR="00FC622F" w:rsidRPr="00BC1588" w:rsidRDefault="00FC622F" w:rsidP="00245ECC">
      <w:pPr>
        <w:ind w:firstLine="709"/>
        <w:jc w:val="both"/>
        <w:rPr>
          <w:sz w:val="28"/>
          <w:szCs w:val="28"/>
        </w:rPr>
      </w:pPr>
      <w:proofErr w:type="gramStart"/>
      <w:r w:rsidRPr="00BC1588">
        <w:rPr>
          <w:sz w:val="28"/>
          <w:szCs w:val="28"/>
        </w:rPr>
        <w:t>не</w:t>
      </w:r>
      <w:r w:rsidR="00077EE2">
        <w:rPr>
          <w:sz w:val="28"/>
          <w:szCs w:val="28"/>
        </w:rPr>
        <w:t xml:space="preserve"> </w:t>
      </w:r>
      <w:r w:rsidRPr="00BC1588">
        <w:rPr>
          <w:sz w:val="28"/>
          <w:szCs w:val="28"/>
        </w:rPr>
        <w:t>превышения начальной (максимальной) цены контракта, цены контракта, заключаемого с единственным поставщиком (подрядчиком, исполнителем), содержащейся в протоколе определения поставщика (подрядчика, исполнителя), над аналогичной информацией, содержащейся в документации о закупке;</w:t>
      </w:r>
      <w:proofErr w:type="gramEnd"/>
    </w:p>
    <w:p w:rsidR="00FC622F" w:rsidRPr="00BC1588" w:rsidRDefault="00FC622F" w:rsidP="00245ECC">
      <w:pPr>
        <w:ind w:firstLine="709"/>
        <w:jc w:val="both"/>
        <w:rPr>
          <w:sz w:val="28"/>
          <w:szCs w:val="28"/>
        </w:rPr>
      </w:pPr>
      <w:r w:rsidRPr="00BC1588">
        <w:rPr>
          <w:sz w:val="28"/>
          <w:szCs w:val="28"/>
        </w:rPr>
        <w:t>соответствия идентификационного кода закупки, содержащегося в протоколе определения поставщика (подрядчика, исполнителя), аналогичной информации, содержащейся в документации о закупке;</w:t>
      </w:r>
    </w:p>
    <w:p w:rsidR="00FC622F" w:rsidRPr="00BC1588" w:rsidRDefault="00FC622F" w:rsidP="00245ECC">
      <w:pPr>
        <w:ind w:firstLine="709"/>
        <w:jc w:val="both"/>
        <w:rPr>
          <w:sz w:val="28"/>
          <w:szCs w:val="28"/>
        </w:rPr>
      </w:pPr>
      <w:proofErr w:type="gramStart"/>
      <w:r w:rsidRPr="00BC1588">
        <w:rPr>
          <w:sz w:val="28"/>
          <w:szCs w:val="28"/>
        </w:rPr>
        <w:t>соответствия начальной (максимальной) цены контракта, цены контракта, заключаемого с единственным поставщиком (подрядчиком, исполнителем), и идентификационного кода закупки, содержащихся в проекте контракта, направляемом участнику закупки (возвращаемом участником закупки), с которым заключается указанный контракт, аналогичной информации, содержащейся в протоколе определения поставщика (подрядчика, исполнителя);</w:t>
      </w:r>
      <w:proofErr w:type="gramEnd"/>
    </w:p>
    <w:p w:rsidR="00FC622F" w:rsidRPr="00BC1588" w:rsidRDefault="00FC622F" w:rsidP="00245ECC">
      <w:pPr>
        <w:ind w:firstLine="709"/>
        <w:jc w:val="both"/>
        <w:rPr>
          <w:sz w:val="28"/>
          <w:szCs w:val="28"/>
        </w:rPr>
      </w:pPr>
      <w:r w:rsidRPr="00BC1588">
        <w:rPr>
          <w:sz w:val="28"/>
          <w:szCs w:val="28"/>
        </w:rPr>
        <w:t>соответствия цены контракта и идентификационного кода закупки, содержащихся в информации, включаемой в реестр контрактов, заключенных заказчиками.</w:t>
      </w:r>
    </w:p>
    <w:p w:rsidR="00FC622F" w:rsidRPr="00BC1588" w:rsidRDefault="00FC622F" w:rsidP="00245ECC">
      <w:pPr>
        <w:ind w:firstLine="709"/>
        <w:jc w:val="both"/>
        <w:rPr>
          <w:sz w:val="28"/>
          <w:szCs w:val="28"/>
        </w:rPr>
      </w:pPr>
      <w:bookmarkStart w:id="7" w:name="sub_1014"/>
      <w:r w:rsidRPr="00BC1588">
        <w:rPr>
          <w:sz w:val="28"/>
          <w:szCs w:val="28"/>
        </w:rPr>
        <w:t xml:space="preserve">7. В случае соответствия контролируемой информации требованиям, установленным </w:t>
      </w:r>
      <w:r w:rsidRPr="00BC1588">
        <w:rPr>
          <w:rStyle w:val="a6"/>
          <w:color w:val="auto"/>
          <w:sz w:val="28"/>
          <w:szCs w:val="28"/>
        </w:rPr>
        <w:t>частью 5 статьи 99</w:t>
      </w:r>
      <w:r w:rsidRPr="00BC1588">
        <w:rPr>
          <w:sz w:val="28"/>
          <w:szCs w:val="28"/>
        </w:rPr>
        <w:t xml:space="preserve"> Федерального закона:</w:t>
      </w:r>
    </w:p>
    <w:bookmarkEnd w:id="7"/>
    <w:p w:rsidR="00FC622F" w:rsidRPr="00BC1588" w:rsidRDefault="00FC622F" w:rsidP="00245ECC">
      <w:pPr>
        <w:ind w:firstLine="709"/>
        <w:jc w:val="both"/>
        <w:rPr>
          <w:sz w:val="28"/>
          <w:szCs w:val="28"/>
        </w:rPr>
      </w:pPr>
      <w:proofErr w:type="gramStart"/>
      <w:r w:rsidRPr="00BC1588">
        <w:rPr>
          <w:sz w:val="28"/>
          <w:szCs w:val="28"/>
        </w:rPr>
        <w:t xml:space="preserve">объекты контроля, подлежащие в соответствии с </w:t>
      </w:r>
      <w:r w:rsidRPr="00BC1588">
        <w:rPr>
          <w:rStyle w:val="a6"/>
          <w:color w:val="auto"/>
          <w:sz w:val="28"/>
          <w:szCs w:val="28"/>
        </w:rPr>
        <w:t>Федеральным законом</w:t>
      </w:r>
      <w:r w:rsidRPr="00BC1588">
        <w:rPr>
          <w:sz w:val="28"/>
          <w:szCs w:val="28"/>
        </w:rPr>
        <w:t xml:space="preserve"> размещению в информационной системе, размещаются в информационной системе (в том числе посредством информационного взаимодействия информационной системы с государственной интегрированной информационной системой управления общественными финансами "Электронный бюджет", региональными (муниципальными) информационными системами в сфере закупок) в течение одного рабочего дня со дня направления объекта контроля для размещения в информационной системе.</w:t>
      </w:r>
      <w:proofErr w:type="gramEnd"/>
    </w:p>
    <w:p w:rsidR="00FC622F" w:rsidRPr="00BC1588" w:rsidRDefault="00FC622F" w:rsidP="00245ECC">
      <w:pPr>
        <w:ind w:firstLine="709"/>
        <w:jc w:val="both"/>
        <w:rPr>
          <w:sz w:val="28"/>
          <w:szCs w:val="28"/>
        </w:rPr>
      </w:pPr>
      <w:bookmarkStart w:id="8" w:name="sub_1015"/>
      <w:r w:rsidRPr="00BC1588">
        <w:rPr>
          <w:sz w:val="28"/>
          <w:szCs w:val="28"/>
        </w:rPr>
        <w:t xml:space="preserve">8. В случае несоответствия контролируемой информации требованиям, установленным </w:t>
      </w:r>
      <w:r w:rsidRPr="00BC1588">
        <w:rPr>
          <w:rStyle w:val="a6"/>
          <w:color w:val="auto"/>
          <w:sz w:val="28"/>
          <w:szCs w:val="28"/>
        </w:rPr>
        <w:t>частью 5 статьи 99</w:t>
      </w:r>
      <w:r w:rsidRPr="00BC1588">
        <w:rPr>
          <w:sz w:val="28"/>
          <w:szCs w:val="28"/>
        </w:rPr>
        <w:t xml:space="preserve"> Федерального закона:</w:t>
      </w:r>
    </w:p>
    <w:p w:rsidR="00FC622F" w:rsidRPr="00BC1588" w:rsidRDefault="00FC622F" w:rsidP="00245ECC">
      <w:pPr>
        <w:ind w:firstLine="709"/>
        <w:jc w:val="both"/>
        <w:rPr>
          <w:sz w:val="28"/>
          <w:szCs w:val="28"/>
        </w:rPr>
      </w:pPr>
      <w:bookmarkStart w:id="9" w:name="sub_1152"/>
      <w:bookmarkEnd w:id="8"/>
      <w:r w:rsidRPr="00BC1588">
        <w:rPr>
          <w:sz w:val="28"/>
          <w:szCs w:val="28"/>
        </w:rPr>
        <w:t xml:space="preserve">Отдел экономики и финансов направляет субъектам контроля протокол с указанием выявленных нарушений, а объекты контроля, подлежащие в соответствии с </w:t>
      </w:r>
      <w:r w:rsidRPr="00BC1588">
        <w:rPr>
          <w:rStyle w:val="a6"/>
          <w:color w:val="auto"/>
          <w:sz w:val="28"/>
          <w:szCs w:val="28"/>
        </w:rPr>
        <w:t>Федеральным законом</w:t>
      </w:r>
      <w:r w:rsidRPr="00BC1588">
        <w:rPr>
          <w:sz w:val="28"/>
          <w:szCs w:val="28"/>
        </w:rPr>
        <w:t xml:space="preserve"> размещению в информационной системе, не размещаются в информационной системе до устранения указанного нарушения и прохождения повторного контроля;</w:t>
      </w:r>
    </w:p>
    <w:p w:rsidR="00FC622F" w:rsidRPr="00BC1588" w:rsidRDefault="00FC622F" w:rsidP="00245ECC">
      <w:pPr>
        <w:ind w:firstLine="709"/>
        <w:jc w:val="both"/>
        <w:rPr>
          <w:sz w:val="28"/>
          <w:szCs w:val="28"/>
        </w:rPr>
      </w:pPr>
      <w:bookmarkStart w:id="10" w:name="sub_1153"/>
      <w:bookmarkEnd w:id="9"/>
      <w:r w:rsidRPr="00BC1588">
        <w:rPr>
          <w:sz w:val="28"/>
          <w:szCs w:val="28"/>
        </w:rPr>
        <w:lastRenderedPageBreak/>
        <w:t>Отдел экономики и финансов формирует отметку о несоответствии контролируемой информации, включенной в объект контроля, не подлежащий в соответствии с Федеральным законом размещению в информационной системе, и направляет протокол с указанием выявленных несоответствий в течение 3 рабочих дней со дня направления объекта контроля на согласование в отдел экономики и финансов.</w:t>
      </w:r>
    </w:p>
    <w:p w:rsidR="00FC622F" w:rsidRPr="00BC1588" w:rsidRDefault="00FC622F" w:rsidP="00245ECC">
      <w:pPr>
        <w:ind w:firstLine="709"/>
        <w:jc w:val="both"/>
        <w:rPr>
          <w:sz w:val="28"/>
          <w:szCs w:val="28"/>
        </w:rPr>
      </w:pPr>
      <w:bookmarkStart w:id="11" w:name="sub_1154"/>
      <w:bookmarkEnd w:id="10"/>
      <w:r w:rsidRPr="00BC1588">
        <w:rPr>
          <w:sz w:val="28"/>
          <w:szCs w:val="28"/>
        </w:rPr>
        <w:t>При отсутствии отметки отдела экономики и финансов о соответствии информации, включенной в объект контроля, такие объекты контроля не подлежат направлению участникам закупок.</w:t>
      </w:r>
    </w:p>
    <w:p w:rsidR="00FC622F" w:rsidRPr="00BC1588" w:rsidRDefault="00FC622F" w:rsidP="00245ECC">
      <w:pPr>
        <w:ind w:firstLine="709"/>
        <w:jc w:val="both"/>
        <w:rPr>
          <w:sz w:val="28"/>
          <w:szCs w:val="28"/>
        </w:rPr>
      </w:pPr>
      <w:bookmarkStart w:id="12" w:name="sub_1016"/>
      <w:bookmarkEnd w:id="11"/>
      <w:r w:rsidRPr="00BC1588">
        <w:rPr>
          <w:sz w:val="28"/>
          <w:szCs w:val="28"/>
        </w:rPr>
        <w:t>9. Отдел экономики и финансов в течение 3 часов с момента формирования результатов контроля уведомляет субъект контроля об указанных результатах в электронной форме.</w:t>
      </w:r>
      <w:bookmarkEnd w:id="12"/>
    </w:p>
    <w:sectPr w:rsidR="00FC622F" w:rsidRPr="00BC1588" w:rsidSect="00A74BE8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4DC66E7C"/>
    <w:multiLevelType w:val="multilevel"/>
    <w:tmpl w:val="FBCE9FDC"/>
    <w:lvl w:ilvl="0">
      <w:start w:val="1"/>
      <w:numFmt w:val="decimal"/>
      <w:lvlText w:val="%1."/>
      <w:lvlJc w:val="left"/>
      <w:pPr>
        <w:ind w:left="1140" w:hanging="432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cs="Times New Roman" w:hint="default"/>
      </w:rPr>
    </w:lvl>
  </w:abstractNum>
  <w:abstractNum w:abstractNumId="2">
    <w:nsid w:val="7826118E"/>
    <w:multiLevelType w:val="hybridMultilevel"/>
    <w:tmpl w:val="7958AF16"/>
    <w:lvl w:ilvl="0" w:tplc="7F7AED72">
      <w:start w:val="2"/>
      <w:numFmt w:val="decimal"/>
      <w:lvlText w:val="%1."/>
      <w:lvlJc w:val="left"/>
      <w:pPr>
        <w:ind w:left="1068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4D3A"/>
    <w:rsid w:val="00043640"/>
    <w:rsid w:val="00077EE2"/>
    <w:rsid w:val="000914C6"/>
    <w:rsid w:val="00094EA5"/>
    <w:rsid w:val="000D597A"/>
    <w:rsid w:val="000F7285"/>
    <w:rsid w:val="001134CD"/>
    <w:rsid w:val="00141310"/>
    <w:rsid w:val="00173933"/>
    <w:rsid w:val="001D0463"/>
    <w:rsid w:val="0021409D"/>
    <w:rsid w:val="00225A4A"/>
    <w:rsid w:val="00245ECC"/>
    <w:rsid w:val="00294D3A"/>
    <w:rsid w:val="002E14C3"/>
    <w:rsid w:val="002E3813"/>
    <w:rsid w:val="002F6719"/>
    <w:rsid w:val="002F72B7"/>
    <w:rsid w:val="00387009"/>
    <w:rsid w:val="00391B2C"/>
    <w:rsid w:val="00401977"/>
    <w:rsid w:val="00430FD9"/>
    <w:rsid w:val="004507C5"/>
    <w:rsid w:val="004C25C7"/>
    <w:rsid w:val="00543CE9"/>
    <w:rsid w:val="00565FAE"/>
    <w:rsid w:val="00581E32"/>
    <w:rsid w:val="005B4D96"/>
    <w:rsid w:val="005D5F8A"/>
    <w:rsid w:val="005E028B"/>
    <w:rsid w:val="00644839"/>
    <w:rsid w:val="00666F57"/>
    <w:rsid w:val="00694077"/>
    <w:rsid w:val="006A7B94"/>
    <w:rsid w:val="006E5A90"/>
    <w:rsid w:val="00701A89"/>
    <w:rsid w:val="00772573"/>
    <w:rsid w:val="007833A2"/>
    <w:rsid w:val="007A7980"/>
    <w:rsid w:val="007B04F5"/>
    <w:rsid w:val="008213EE"/>
    <w:rsid w:val="00824EE5"/>
    <w:rsid w:val="00833D47"/>
    <w:rsid w:val="008B1010"/>
    <w:rsid w:val="008B3CF4"/>
    <w:rsid w:val="008C0668"/>
    <w:rsid w:val="008F05DD"/>
    <w:rsid w:val="00950076"/>
    <w:rsid w:val="009D24FD"/>
    <w:rsid w:val="009D61B2"/>
    <w:rsid w:val="009E1109"/>
    <w:rsid w:val="009E19E4"/>
    <w:rsid w:val="00A74BE8"/>
    <w:rsid w:val="00A81BD8"/>
    <w:rsid w:val="00A8251D"/>
    <w:rsid w:val="00AC3820"/>
    <w:rsid w:val="00AE237D"/>
    <w:rsid w:val="00AF4C8B"/>
    <w:rsid w:val="00B26F5F"/>
    <w:rsid w:val="00B62677"/>
    <w:rsid w:val="00B738BD"/>
    <w:rsid w:val="00B77600"/>
    <w:rsid w:val="00BC1588"/>
    <w:rsid w:val="00BC3F2A"/>
    <w:rsid w:val="00BC5038"/>
    <w:rsid w:val="00C37EED"/>
    <w:rsid w:val="00CA57F9"/>
    <w:rsid w:val="00D31DD7"/>
    <w:rsid w:val="00E00E1C"/>
    <w:rsid w:val="00E14F51"/>
    <w:rsid w:val="00E42EEF"/>
    <w:rsid w:val="00E46BA7"/>
    <w:rsid w:val="00EA6634"/>
    <w:rsid w:val="00EC2D21"/>
    <w:rsid w:val="00ED3B9C"/>
    <w:rsid w:val="00F35C4B"/>
    <w:rsid w:val="00FB21F8"/>
    <w:rsid w:val="00FC622F"/>
    <w:rsid w:val="00FD394D"/>
    <w:rsid w:val="00FD5A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839"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14F51"/>
    <w:pPr>
      <w:ind w:left="708"/>
    </w:pPr>
  </w:style>
  <w:style w:type="paragraph" w:customStyle="1" w:styleId="ConsPlusTitle">
    <w:name w:val="ConsPlusTitle"/>
    <w:uiPriority w:val="99"/>
    <w:rsid w:val="00294D3A"/>
    <w:pPr>
      <w:widowControl w:val="0"/>
      <w:autoSpaceDE w:val="0"/>
      <w:autoSpaceDN w:val="0"/>
    </w:pPr>
    <w:rPr>
      <w:rFonts w:eastAsia="Times New Roman"/>
      <w:b/>
      <w:sz w:val="24"/>
      <w:szCs w:val="20"/>
    </w:rPr>
  </w:style>
  <w:style w:type="paragraph" w:customStyle="1" w:styleId="ConsPlusNormal">
    <w:name w:val="ConsPlusNormal"/>
    <w:uiPriority w:val="99"/>
    <w:rsid w:val="00294D3A"/>
    <w:pPr>
      <w:widowControl w:val="0"/>
      <w:autoSpaceDE w:val="0"/>
      <w:autoSpaceDN w:val="0"/>
    </w:pPr>
    <w:rPr>
      <w:rFonts w:eastAsia="Times New Roman"/>
      <w:sz w:val="24"/>
      <w:szCs w:val="20"/>
    </w:rPr>
  </w:style>
  <w:style w:type="paragraph" w:customStyle="1" w:styleId="ConsPlusNonformat">
    <w:name w:val="ConsPlusNonformat"/>
    <w:uiPriority w:val="99"/>
    <w:rsid w:val="00294D3A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Body Text Indent"/>
    <w:basedOn w:val="a"/>
    <w:link w:val="a5"/>
    <w:uiPriority w:val="99"/>
    <w:rsid w:val="00BC3F2A"/>
    <w:pPr>
      <w:ind w:firstLine="720"/>
      <w:jc w:val="both"/>
    </w:pPr>
    <w:rPr>
      <w:szCs w:val="20"/>
    </w:rPr>
  </w:style>
  <w:style w:type="character" w:customStyle="1" w:styleId="a5">
    <w:name w:val="Основной текст с отступом Знак"/>
    <w:basedOn w:val="a0"/>
    <w:link w:val="a4"/>
    <w:uiPriority w:val="99"/>
    <w:locked/>
    <w:rsid w:val="00BC3F2A"/>
    <w:rPr>
      <w:rFonts w:eastAsia="Times New Roman" w:cs="Times New Roman"/>
      <w:sz w:val="24"/>
    </w:rPr>
  </w:style>
  <w:style w:type="character" w:customStyle="1" w:styleId="a6">
    <w:name w:val="Гипертекстовая ссылка"/>
    <w:basedOn w:val="a0"/>
    <w:uiPriority w:val="99"/>
    <w:rsid w:val="004C25C7"/>
    <w:rPr>
      <w:rFonts w:cs="Times New Roman"/>
      <w:color w:val="106BBE"/>
    </w:rPr>
  </w:style>
  <w:style w:type="paragraph" w:styleId="a7">
    <w:name w:val="Balloon Text"/>
    <w:basedOn w:val="a"/>
    <w:link w:val="a8"/>
    <w:uiPriority w:val="99"/>
    <w:semiHidden/>
    <w:unhideWhenUsed/>
    <w:rsid w:val="00245EC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45EC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30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BA3E3C2B05A3976643BB16FBD211960E5257B986EAA0C61045F160774C2EACA3A71D35FEDF92C0AqFnEH" TargetMode="External"/><Relationship Id="rId13" Type="http://schemas.openxmlformats.org/officeDocument/2006/relationships/hyperlink" Target="consultantplus://offline/ref=7BA3E3C2B05A3976643BB16FBD211960E5257B986EAA0C61045F160774C2EACA3A71D35FEDF92C0AqFnE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BA3E3C2B05A3976643BB16FBD211960E62C7B9D6CA80C61045F160774C2EACA3A71D35FEDF82F00qFn8H" TargetMode="External"/><Relationship Id="rId12" Type="http://schemas.openxmlformats.org/officeDocument/2006/relationships/hyperlink" Target="consultantplus://offline/ref=7BA3E3C2B05A3976643BB16FBD211960E5257B986EAA0C61045F160774C2EACA3A71D35FEDF92C0AqFnEH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7BA3E3C2B05A3976643BB16FBD211960E5257B986EAA0C61045F160774C2EACA3A71D35FEDF92C0AqFn6H" TargetMode="External"/><Relationship Id="rId11" Type="http://schemas.openxmlformats.org/officeDocument/2006/relationships/hyperlink" Target="consultantplus://offline/ref=7BA3E3C2B05A3976643BB16FBD211960E5257B986EAA0C61045F160774qCn2H" TargetMode="External"/><Relationship Id="rId5" Type="http://schemas.openxmlformats.org/officeDocument/2006/relationships/image" Target="media/image1.jpeg"/><Relationship Id="rId15" Type="http://schemas.openxmlformats.org/officeDocument/2006/relationships/hyperlink" Target="consultantplus://offline/ref=7BA3E3C2B05A3976643BB16FBD211960E5257B986EAA0C61045F160774qCn2H" TargetMode="External"/><Relationship Id="rId10" Type="http://schemas.openxmlformats.org/officeDocument/2006/relationships/hyperlink" Target="consultantplus://offline/ref=7BA3E3C2B05A3976643BB16FBD211960E62C7B9D6CA80C61045F160774C2EACA3A71D35FEDF82F00qFnB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BA3E3C2B05A3976643BB16FBD211960E5257B986EAA0C61045F160774C2EACA3A71D35FEDF92C0AqFnEH" TargetMode="External"/><Relationship Id="rId14" Type="http://schemas.openxmlformats.org/officeDocument/2006/relationships/hyperlink" Target="consultantplus://offline/ref=7BA3E3C2B05A3976643BB16FBD211960E62C7A9C6FA50C61045F160774C2EACA3A71D35FEDF82F03qFn6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1768</Words>
  <Characters>10079</Characters>
  <Application>Microsoft Office Word</Application>
  <DocSecurity>0</DocSecurity>
  <Lines>83</Lines>
  <Paragraphs>23</Paragraphs>
  <ScaleCrop>false</ScaleCrop>
  <Company>Home</Company>
  <LinksUpToDate>false</LinksUpToDate>
  <CharactersWithSpaces>11824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ГОРОДСКОГО ПОСЕЛЕНИЯ «ГОРОД ВЯЗЕМСКИЙ» ВЯЗЕМСКОГО МУНИЦИПАЛЬНОГО РАЙОНА</dc:title>
  <dc:creator>User</dc:creator>
  <cp:lastModifiedBy>Овчинникова</cp:lastModifiedBy>
  <cp:revision>7</cp:revision>
  <cp:lastPrinted>2017-01-11T22:48:00Z</cp:lastPrinted>
  <dcterms:created xsi:type="dcterms:W3CDTF">2017-01-11T22:55:00Z</dcterms:created>
  <dcterms:modified xsi:type="dcterms:W3CDTF">2017-01-12T05:39:00Z</dcterms:modified>
</cp:coreProperties>
</file>