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2" w:rsidRPr="00CE060C" w:rsidRDefault="00192EF8" w:rsidP="00A700D2">
      <w:pPr>
        <w:jc w:val="center"/>
        <w:rPr>
          <w:sz w:val="28"/>
          <w:szCs w:val="28"/>
        </w:rPr>
      </w:pPr>
      <w:r>
        <w:br/>
      </w:r>
      <w:r w:rsidR="00A700D2" w:rsidRPr="00CE060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629285"/>
            <wp:effectExtent l="19050" t="0" r="9525" b="0"/>
            <wp:docPr id="4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D2" w:rsidRPr="00CE060C" w:rsidRDefault="00A700D2" w:rsidP="00A700D2">
      <w:pPr>
        <w:jc w:val="center"/>
        <w:rPr>
          <w:b/>
          <w:color w:val="1B1B1B"/>
          <w:sz w:val="28"/>
          <w:szCs w:val="28"/>
        </w:rPr>
      </w:pPr>
    </w:p>
    <w:p w:rsidR="00A700D2" w:rsidRPr="00CE060C" w:rsidRDefault="00A700D2" w:rsidP="00A700D2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 w:rsidRPr="00CE060C">
        <w:rPr>
          <w:b/>
          <w:sz w:val="28"/>
          <w:szCs w:val="28"/>
        </w:rPr>
        <w:t>СОВЕТ ДЕПУТАТОВ</w:t>
      </w:r>
    </w:p>
    <w:p w:rsidR="00A700D2" w:rsidRPr="00CE060C" w:rsidRDefault="00A700D2" w:rsidP="00A700D2">
      <w:pPr>
        <w:jc w:val="center"/>
        <w:rPr>
          <w:b/>
          <w:sz w:val="28"/>
          <w:szCs w:val="28"/>
        </w:rPr>
      </w:pPr>
      <w:r w:rsidRPr="00CE060C">
        <w:rPr>
          <w:b/>
          <w:sz w:val="28"/>
          <w:szCs w:val="28"/>
        </w:rPr>
        <w:t>ГОРОДСКОГО ПОСЕЛЕНИЯ «ГОРОД ВЯЗЕМСКИЙ»</w:t>
      </w:r>
    </w:p>
    <w:p w:rsidR="00A700D2" w:rsidRPr="00CE060C" w:rsidRDefault="00A700D2" w:rsidP="00A700D2">
      <w:pPr>
        <w:jc w:val="center"/>
        <w:rPr>
          <w:b/>
          <w:sz w:val="28"/>
          <w:szCs w:val="28"/>
        </w:rPr>
      </w:pPr>
      <w:r w:rsidRPr="00CE060C">
        <w:rPr>
          <w:b/>
          <w:sz w:val="28"/>
          <w:szCs w:val="28"/>
        </w:rPr>
        <w:t>ВЯЗЕМСКОГО МУНИЦИПАЛЬНОГО РАЙОНА</w:t>
      </w:r>
    </w:p>
    <w:p w:rsidR="00A700D2" w:rsidRPr="00CE060C" w:rsidRDefault="00A700D2" w:rsidP="00A700D2">
      <w:pPr>
        <w:jc w:val="center"/>
        <w:rPr>
          <w:b/>
          <w:sz w:val="28"/>
          <w:szCs w:val="28"/>
        </w:rPr>
      </w:pPr>
      <w:r w:rsidRPr="00CE060C">
        <w:rPr>
          <w:b/>
          <w:sz w:val="28"/>
          <w:szCs w:val="28"/>
        </w:rPr>
        <w:t xml:space="preserve"> ХАБАРОВСКОГО  КРАЯ</w:t>
      </w:r>
    </w:p>
    <w:p w:rsidR="00A700D2" w:rsidRPr="00CE060C" w:rsidRDefault="00A700D2" w:rsidP="00A700D2">
      <w:pPr>
        <w:jc w:val="center"/>
        <w:rPr>
          <w:b/>
          <w:sz w:val="28"/>
          <w:szCs w:val="28"/>
        </w:rPr>
      </w:pPr>
    </w:p>
    <w:p w:rsidR="00A700D2" w:rsidRPr="00CE060C" w:rsidRDefault="00A700D2" w:rsidP="00A700D2">
      <w:pPr>
        <w:jc w:val="center"/>
        <w:rPr>
          <w:b/>
          <w:color w:val="1B1B1B"/>
          <w:sz w:val="28"/>
          <w:szCs w:val="28"/>
        </w:rPr>
      </w:pPr>
      <w:r w:rsidRPr="00CE060C">
        <w:rPr>
          <w:b/>
          <w:color w:val="1B1B1B"/>
          <w:sz w:val="28"/>
          <w:szCs w:val="28"/>
        </w:rPr>
        <w:t xml:space="preserve"> РЕШЕНИЕ</w:t>
      </w:r>
    </w:p>
    <w:p w:rsidR="00A700D2" w:rsidRPr="00CE060C" w:rsidRDefault="00A700D2" w:rsidP="00A700D2">
      <w:pPr>
        <w:jc w:val="center"/>
        <w:rPr>
          <w:b/>
          <w:color w:val="1B1B1B"/>
          <w:sz w:val="28"/>
          <w:szCs w:val="28"/>
        </w:rPr>
      </w:pPr>
    </w:p>
    <w:p w:rsidR="00A700D2" w:rsidRPr="00CE060C" w:rsidRDefault="00A700D2" w:rsidP="00A700D2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от  29.09.2016   №  291</w:t>
      </w:r>
      <w:r w:rsidRPr="00CE060C">
        <w:rPr>
          <w:color w:val="1B1B1B"/>
          <w:sz w:val="28"/>
          <w:szCs w:val="28"/>
        </w:rPr>
        <w:t xml:space="preserve">              </w:t>
      </w:r>
      <w:r w:rsidRPr="00CE060C">
        <w:rPr>
          <w:color w:val="FFFFFF"/>
          <w:sz w:val="28"/>
          <w:szCs w:val="28"/>
        </w:rPr>
        <w:t>.</w:t>
      </w:r>
      <w:r w:rsidRPr="00CE060C">
        <w:rPr>
          <w:color w:val="1B1B1B"/>
          <w:sz w:val="28"/>
          <w:szCs w:val="28"/>
        </w:rPr>
        <w:t xml:space="preserve">   </w:t>
      </w:r>
    </w:p>
    <w:p w:rsidR="00A700D2" w:rsidRPr="00CE060C" w:rsidRDefault="00A700D2" w:rsidP="00A700D2">
      <w:pPr>
        <w:rPr>
          <w:color w:val="1B1B1B"/>
          <w:sz w:val="28"/>
          <w:szCs w:val="28"/>
        </w:rPr>
      </w:pPr>
      <w:r w:rsidRPr="00CE060C">
        <w:rPr>
          <w:color w:val="1B1B1B"/>
          <w:sz w:val="28"/>
          <w:szCs w:val="28"/>
        </w:rPr>
        <w:t xml:space="preserve"> г. Вяземский</w:t>
      </w:r>
    </w:p>
    <w:p w:rsidR="00192EF8" w:rsidRPr="00A700D2" w:rsidRDefault="00192EF8" w:rsidP="00192EF8">
      <w:pPr>
        <w:pStyle w:val="headertexttopleveltextcentertext"/>
        <w:jc w:val="both"/>
        <w:rPr>
          <w:sz w:val="28"/>
          <w:szCs w:val="28"/>
        </w:rPr>
      </w:pPr>
      <w:r>
        <w:br/>
      </w:r>
      <w:r w:rsidRPr="00A700D2">
        <w:rPr>
          <w:sz w:val="28"/>
          <w:szCs w:val="28"/>
        </w:rPr>
        <w:t>Об установлении срока приведения  муниципальных программ в 2016 году в соответствие с решением Совета депутатов городского поселения от 09.12.2015 № 224 «О бюджете городского поселения «Город Вяземский» на 2016 год»</w:t>
      </w:r>
    </w:p>
    <w:p w:rsidR="00192EF8" w:rsidRPr="00B95E6E" w:rsidRDefault="00192EF8" w:rsidP="00192EF8">
      <w:pPr>
        <w:pStyle w:val="formattexttopleveltext"/>
        <w:spacing w:before="0" w:beforeAutospacing="0" w:after="0" w:afterAutospacing="0" w:line="240" w:lineRule="exact"/>
        <w:ind w:firstLine="540"/>
        <w:rPr>
          <w:rStyle w:val="a9"/>
          <w:i w:val="0"/>
          <w:sz w:val="28"/>
          <w:szCs w:val="28"/>
        </w:rPr>
      </w:pPr>
    </w:p>
    <w:p w:rsidR="00192EF8" w:rsidRPr="00B95E6E" w:rsidRDefault="00192EF8" w:rsidP="00B95E6E">
      <w:pPr>
        <w:pStyle w:val="formattexttopleveltext"/>
        <w:spacing w:before="0" w:beforeAutospacing="0" w:after="0" w:afterAutospacing="0"/>
        <w:ind w:firstLine="540"/>
        <w:jc w:val="both"/>
        <w:rPr>
          <w:rStyle w:val="a9"/>
          <w:i w:val="0"/>
          <w:sz w:val="28"/>
          <w:szCs w:val="28"/>
        </w:rPr>
      </w:pPr>
      <w:r w:rsidRPr="00B95E6E">
        <w:rPr>
          <w:rStyle w:val="a9"/>
          <w:i w:val="0"/>
          <w:sz w:val="28"/>
          <w:szCs w:val="28"/>
        </w:rPr>
        <w:t>Руководствуясь Бюджетным кодексом Российской Федерации, Федеральным законом от 30.03.2016 № 71-ФЗ «О приостановлении действия абзаца четвертого пункта 2 статьи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Вяземский», Совет депутатов</w:t>
      </w:r>
    </w:p>
    <w:p w:rsidR="00192EF8" w:rsidRPr="00A700D2" w:rsidRDefault="00192EF8" w:rsidP="00192EF8">
      <w:pPr>
        <w:pStyle w:val="a5"/>
        <w:spacing w:after="0"/>
        <w:ind w:firstLine="540"/>
        <w:jc w:val="both"/>
        <w:rPr>
          <w:sz w:val="28"/>
          <w:szCs w:val="28"/>
        </w:rPr>
      </w:pPr>
      <w:r w:rsidRPr="00A700D2">
        <w:rPr>
          <w:sz w:val="28"/>
          <w:szCs w:val="28"/>
        </w:rPr>
        <w:t xml:space="preserve">РЕШИЛ:        </w:t>
      </w:r>
    </w:p>
    <w:p w:rsidR="00192EF8" w:rsidRPr="00A700D2" w:rsidRDefault="00192EF8" w:rsidP="00192EF8">
      <w:pPr>
        <w:pStyle w:val="a5"/>
        <w:spacing w:after="0"/>
        <w:ind w:firstLine="540"/>
        <w:jc w:val="both"/>
        <w:rPr>
          <w:sz w:val="28"/>
          <w:szCs w:val="28"/>
        </w:rPr>
      </w:pPr>
      <w:r w:rsidRPr="00A700D2">
        <w:rPr>
          <w:sz w:val="28"/>
          <w:szCs w:val="28"/>
        </w:rPr>
        <w:t xml:space="preserve"> 1. Установить, что в 2016 году муниципальные программы городского поселения «Город Вяземский» приводятся в соответствие с решением Совета депутатов</w:t>
      </w:r>
      <w:r w:rsidR="00046B1A" w:rsidRPr="00A700D2">
        <w:rPr>
          <w:sz w:val="28"/>
          <w:szCs w:val="28"/>
        </w:rPr>
        <w:t xml:space="preserve"> от 09.12.2015 № 224 </w:t>
      </w:r>
      <w:r w:rsidR="00046B1A">
        <w:rPr>
          <w:sz w:val="28"/>
          <w:szCs w:val="28"/>
        </w:rPr>
        <w:t xml:space="preserve"> «</w:t>
      </w:r>
      <w:r w:rsidRPr="00A700D2">
        <w:rPr>
          <w:sz w:val="28"/>
          <w:szCs w:val="28"/>
        </w:rPr>
        <w:t>О бюджете городского поселения</w:t>
      </w:r>
      <w:r w:rsidR="00B04F81">
        <w:rPr>
          <w:sz w:val="28"/>
          <w:szCs w:val="28"/>
        </w:rPr>
        <w:t xml:space="preserve"> «Город Вяземский» на 2016 год»</w:t>
      </w:r>
      <w:r w:rsidRPr="00A700D2">
        <w:rPr>
          <w:sz w:val="28"/>
          <w:szCs w:val="28"/>
        </w:rPr>
        <w:t xml:space="preserve"> до 01 декабря 2016 года.        </w:t>
      </w:r>
    </w:p>
    <w:p w:rsidR="00192EF8" w:rsidRPr="00A700D2" w:rsidRDefault="00192EF8" w:rsidP="00192EF8">
      <w:pPr>
        <w:pStyle w:val="a5"/>
        <w:spacing w:after="0"/>
        <w:ind w:firstLine="540"/>
        <w:jc w:val="both"/>
        <w:rPr>
          <w:sz w:val="28"/>
          <w:szCs w:val="28"/>
        </w:rPr>
      </w:pPr>
      <w:r w:rsidRPr="00A700D2">
        <w:rPr>
          <w:sz w:val="28"/>
          <w:szCs w:val="28"/>
        </w:rPr>
        <w:t>2. Настоящее решение опубликовать в Сборнике нормативных правовых актов органов местного самоуправления и официальном сайте администрации городского поселения «Город Вяземский» в сети Интернет.</w:t>
      </w:r>
    </w:p>
    <w:p w:rsidR="00192EF8" w:rsidRPr="00A700D2" w:rsidRDefault="00192EF8" w:rsidP="00192E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00D2">
        <w:rPr>
          <w:bCs/>
          <w:sz w:val="28"/>
          <w:szCs w:val="28"/>
        </w:rPr>
        <w:t xml:space="preserve">3. </w:t>
      </w:r>
      <w:proofErr w:type="gramStart"/>
      <w:r w:rsidRPr="00A700D2">
        <w:rPr>
          <w:bCs/>
          <w:sz w:val="28"/>
          <w:szCs w:val="28"/>
        </w:rPr>
        <w:t>Контроль за</w:t>
      </w:r>
      <w:proofErr w:type="gramEnd"/>
      <w:r w:rsidRPr="00A700D2">
        <w:rPr>
          <w:bCs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А.И.Беляков).</w:t>
      </w:r>
    </w:p>
    <w:p w:rsidR="00192EF8" w:rsidRPr="00A700D2" w:rsidRDefault="00192EF8" w:rsidP="00192EF8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A700D2">
        <w:rPr>
          <w:color w:val="000000"/>
          <w:sz w:val="28"/>
          <w:szCs w:val="28"/>
        </w:rPr>
        <w:t>4.Настоящее  решение  вступает в силу  после его официального опубликования.</w:t>
      </w:r>
    </w:p>
    <w:p w:rsidR="00192EF8" w:rsidRPr="00A700D2" w:rsidRDefault="00192EF8" w:rsidP="00192EF8">
      <w:pPr>
        <w:pStyle w:val="formattexttopleveltext"/>
        <w:spacing w:before="0" w:beforeAutospacing="0" w:after="0" w:afterAutospacing="0" w:line="240" w:lineRule="exact"/>
        <w:ind w:firstLine="540"/>
        <w:jc w:val="both"/>
        <w:rPr>
          <w:sz w:val="28"/>
          <w:szCs w:val="28"/>
        </w:rPr>
      </w:pPr>
    </w:p>
    <w:p w:rsidR="00192EF8" w:rsidRPr="00A700D2" w:rsidRDefault="00192EF8" w:rsidP="00192EF8">
      <w:pPr>
        <w:pStyle w:val="Con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192EF8" w:rsidRDefault="00192EF8" w:rsidP="00192EF8">
      <w:pPr>
        <w:jc w:val="both"/>
        <w:rPr>
          <w:sz w:val="28"/>
          <w:szCs w:val="28"/>
        </w:rPr>
      </w:pPr>
      <w:r w:rsidRPr="00A700D2">
        <w:rPr>
          <w:sz w:val="28"/>
          <w:szCs w:val="28"/>
        </w:rPr>
        <w:t xml:space="preserve">Председатель Совета депутатов      </w:t>
      </w:r>
      <w:r w:rsidR="00384D90">
        <w:rPr>
          <w:sz w:val="28"/>
          <w:szCs w:val="28"/>
        </w:rPr>
        <w:t xml:space="preserve">       </w:t>
      </w:r>
      <w:r w:rsidRPr="00A700D2">
        <w:rPr>
          <w:sz w:val="28"/>
          <w:szCs w:val="28"/>
        </w:rPr>
        <w:t xml:space="preserve">      Глава городского поселения </w:t>
      </w:r>
    </w:p>
    <w:p w:rsidR="0091293D" w:rsidRPr="00A700D2" w:rsidRDefault="0091293D" w:rsidP="00192EF8">
      <w:pPr>
        <w:jc w:val="both"/>
        <w:rPr>
          <w:sz w:val="28"/>
          <w:szCs w:val="28"/>
        </w:rPr>
      </w:pPr>
    </w:p>
    <w:p w:rsidR="00C93502" w:rsidRPr="00A700D2" w:rsidRDefault="00384D90" w:rsidP="00B95E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A24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Г.А.Жигалина</w:t>
      </w:r>
      <w:proofErr w:type="spellEnd"/>
      <w:r>
        <w:rPr>
          <w:sz w:val="28"/>
          <w:szCs w:val="28"/>
        </w:rPr>
        <w:t xml:space="preserve">                    ______________ </w:t>
      </w:r>
      <w:r w:rsidR="00192EF8" w:rsidRPr="00A700D2">
        <w:rPr>
          <w:sz w:val="28"/>
          <w:szCs w:val="28"/>
        </w:rPr>
        <w:t>А.Ю.Усенко</w:t>
      </w:r>
    </w:p>
    <w:sectPr w:rsidR="00C93502" w:rsidRPr="00A700D2" w:rsidSect="00C9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F8"/>
    <w:rsid w:val="00046B1A"/>
    <w:rsid w:val="000A66D6"/>
    <w:rsid w:val="00192EF8"/>
    <w:rsid w:val="00384D90"/>
    <w:rsid w:val="00461698"/>
    <w:rsid w:val="004B27BF"/>
    <w:rsid w:val="00513D60"/>
    <w:rsid w:val="00577BD5"/>
    <w:rsid w:val="00733FE2"/>
    <w:rsid w:val="008D1297"/>
    <w:rsid w:val="0091293D"/>
    <w:rsid w:val="00A13E15"/>
    <w:rsid w:val="00A33B30"/>
    <w:rsid w:val="00A700D2"/>
    <w:rsid w:val="00B04F81"/>
    <w:rsid w:val="00B95E6E"/>
    <w:rsid w:val="00BA669E"/>
    <w:rsid w:val="00C93502"/>
    <w:rsid w:val="00CA24A4"/>
    <w:rsid w:val="00E7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8"/>
    <w:pPr>
      <w:ind w:firstLine="0"/>
    </w:pPr>
  </w:style>
  <w:style w:type="paragraph" w:styleId="1">
    <w:name w:val="heading 1"/>
    <w:basedOn w:val="a"/>
    <w:next w:val="a"/>
    <w:link w:val="10"/>
    <w:qFormat/>
    <w:rsid w:val="008D1297"/>
    <w:pPr>
      <w:keepNext/>
      <w:widowControl w:val="0"/>
      <w:spacing w:before="240" w:after="60"/>
      <w:ind w:firstLine="5245"/>
      <w:jc w:val="center"/>
      <w:outlineLvl w:val="0"/>
    </w:pPr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29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D1297"/>
    <w:pPr>
      <w:widowControl w:val="0"/>
      <w:spacing w:before="240" w:after="60"/>
      <w:ind w:firstLine="5245"/>
      <w:jc w:val="center"/>
      <w:outlineLvl w:val="0"/>
    </w:pPr>
    <w:rPr>
      <w:rFonts w:ascii="Cambria" w:hAnsi="Cambria"/>
      <w:b/>
      <w:bCs/>
      <w:small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D1297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paragraph" w:styleId="a5">
    <w:name w:val="Body Text"/>
    <w:basedOn w:val="a"/>
    <w:link w:val="a6"/>
    <w:rsid w:val="00192EF8"/>
    <w:pPr>
      <w:spacing w:after="120"/>
    </w:pPr>
  </w:style>
  <w:style w:type="character" w:customStyle="1" w:styleId="a6">
    <w:name w:val="Основной текст Знак"/>
    <w:basedOn w:val="a0"/>
    <w:link w:val="a5"/>
    <w:rsid w:val="00192EF8"/>
  </w:style>
  <w:style w:type="paragraph" w:customStyle="1" w:styleId="ConsNormal">
    <w:name w:val="ConsNormal"/>
    <w:rsid w:val="00192EF8"/>
    <w:pPr>
      <w:ind w:firstLine="720"/>
    </w:pPr>
    <w:rPr>
      <w:rFonts w:ascii="Consultant" w:hAnsi="Consultant"/>
    </w:rPr>
  </w:style>
  <w:style w:type="paragraph" w:customStyle="1" w:styleId="headertexttopleveltextcentertext">
    <w:name w:val="headertext topleveltext centertext"/>
    <w:basedOn w:val="a"/>
    <w:rsid w:val="00192EF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192E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0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0D2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B95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Овчинникова</cp:lastModifiedBy>
  <cp:revision>10</cp:revision>
  <dcterms:created xsi:type="dcterms:W3CDTF">2016-09-26T06:37:00Z</dcterms:created>
  <dcterms:modified xsi:type="dcterms:W3CDTF">2016-10-06T07:01:00Z</dcterms:modified>
</cp:coreProperties>
</file>