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CC" w:rsidRDefault="00F305CC" w:rsidP="00011B00">
      <w:pPr>
        <w:rPr>
          <w:sz w:val="28"/>
          <w:szCs w:val="28"/>
        </w:rPr>
      </w:pPr>
      <w:r>
        <w:rPr>
          <w:sz w:val="28"/>
          <w:szCs w:val="28"/>
        </w:rPr>
        <w:t xml:space="preserve">                                                             </w:t>
      </w:r>
      <w:r w:rsidRPr="004D5D6A">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9.75pt;height:49.5pt;visibility:visible">
            <v:imagedata r:id="rId6" o:title=""/>
          </v:shape>
        </w:pict>
      </w:r>
    </w:p>
    <w:p w:rsidR="00F305CC" w:rsidRDefault="00F305CC" w:rsidP="00011B00">
      <w:pPr>
        <w:jc w:val="center"/>
        <w:rPr>
          <w:b/>
          <w:color w:val="1B1B1B"/>
          <w:sz w:val="28"/>
          <w:szCs w:val="28"/>
        </w:rPr>
      </w:pPr>
    </w:p>
    <w:p w:rsidR="00F305CC" w:rsidRDefault="00F305CC" w:rsidP="00011B00">
      <w:pPr>
        <w:tabs>
          <w:tab w:val="left" w:pos="5960"/>
          <w:tab w:val="center" w:pos="7286"/>
        </w:tabs>
        <w:jc w:val="center"/>
        <w:rPr>
          <w:b/>
          <w:sz w:val="28"/>
          <w:szCs w:val="28"/>
        </w:rPr>
      </w:pPr>
      <w:r>
        <w:rPr>
          <w:b/>
          <w:sz w:val="28"/>
          <w:szCs w:val="28"/>
        </w:rPr>
        <w:t>СОВЕТ ДЕПУТАТОВ</w:t>
      </w:r>
    </w:p>
    <w:p w:rsidR="00F305CC" w:rsidRDefault="00F305CC" w:rsidP="00011B00">
      <w:pPr>
        <w:jc w:val="center"/>
        <w:rPr>
          <w:b/>
          <w:sz w:val="28"/>
          <w:szCs w:val="28"/>
        </w:rPr>
      </w:pPr>
      <w:r>
        <w:rPr>
          <w:b/>
          <w:sz w:val="28"/>
          <w:szCs w:val="28"/>
        </w:rPr>
        <w:t>ГОРОДСКОГО ПОСЕЛЕНИЯ «ГОРОД ВЯЗЕМСКИЙ»</w:t>
      </w:r>
    </w:p>
    <w:p w:rsidR="00F305CC" w:rsidRDefault="00F305CC" w:rsidP="00011B00">
      <w:pPr>
        <w:jc w:val="center"/>
        <w:rPr>
          <w:b/>
          <w:sz w:val="28"/>
          <w:szCs w:val="28"/>
        </w:rPr>
      </w:pPr>
      <w:r>
        <w:rPr>
          <w:b/>
          <w:sz w:val="28"/>
          <w:szCs w:val="28"/>
        </w:rPr>
        <w:t>ВЯЗЕМСКОГО МУНИЦИПАЛЬНОГО РАЙОНА</w:t>
      </w:r>
    </w:p>
    <w:p w:rsidR="00F305CC" w:rsidRDefault="00F305CC" w:rsidP="00011B00">
      <w:pPr>
        <w:jc w:val="center"/>
        <w:rPr>
          <w:b/>
          <w:sz w:val="28"/>
          <w:szCs w:val="28"/>
        </w:rPr>
      </w:pPr>
      <w:r>
        <w:rPr>
          <w:b/>
          <w:sz w:val="28"/>
          <w:szCs w:val="28"/>
        </w:rPr>
        <w:t xml:space="preserve"> ХАБАРОВСКОГО  КРАЯ</w:t>
      </w:r>
    </w:p>
    <w:p w:rsidR="00F305CC" w:rsidRDefault="00F305CC" w:rsidP="00011B00">
      <w:pPr>
        <w:jc w:val="center"/>
        <w:rPr>
          <w:b/>
          <w:sz w:val="28"/>
          <w:szCs w:val="28"/>
        </w:rPr>
      </w:pPr>
    </w:p>
    <w:p w:rsidR="00F305CC" w:rsidRDefault="00F305CC" w:rsidP="00011B00">
      <w:pPr>
        <w:jc w:val="center"/>
        <w:rPr>
          <w:b/>
          <w:color w:val="1B1B1B"/>
          <w:sz w:val="28"/>
          <w:szCs w:val="28"/>
        </w:rPr>
      </w:pPr>
      <w:r>
        <w:rPr>
          <w:b/>
          <w:color w:val="1B1B1B"/>
          <w:sz w:val="28"/>
          <w:szCs w:val="28"/>
        </w:rPr>
        <w:t xml:space="preserve"> РЕШЕНИЕ</w:t>
      </w:r>
    </w:p>
    <w:p w:rsidR="00F305CC" w:rsidRDefault="00F305CC" w:rsidP="00011B00">
      <w:pPr>
        <w:jc w:val="center"/>
        <w:rPr>
          <w:b/>
          <w:color w:val="1B1B1B"/>
          <w:sz w:val="28"/>
          <w:szCs w:val="28"/>
        </w:rPr>
      </w:pPr>
    </w:p>
    <w:p w:rsidR="00F305CC" w:rsidRDefault="00F305CC" w:rsidP="00011B00">
      <w:pPr>
        <w:jc w:val="both"/>
        <w:rPr>
          <w:sz w:val="28"/>
          <w:szCs w:val="28"/>
        </w:rPr>
      </w:pPr>
      <w:r>
        <w:rPr>
          <w:color w:val="1B1B1B"/>
          <w:sz w:val="28"/>
          <w:szCs w:val="28"/>
        </w:rPr>
        <w:t xml:space="preserve">от  27.04.2016   №  255                </w:t>
      </w:r>
    </w:p>
    <w:p w:rsidR="00F305CC" w:rsidRDefault="00F305CC" w:rsidP="00011B00">
      <w:pPr>
        <w:rPr>
          <w:color w:val="1B1B1B"/>
          <w:sz w:val="28"/>
          <w:szCs w:val="28"/>
        </w:rPr>
      </w:pPr>
      <w:r>
        <w:rPr>
          <w:color w:val="1B1B1B"/>
          <w:sz w:val="28"/>
          <w:szCs w:val="28"/>
        </w:rPr>
        <w:t>г. Вяземский</w:t>
      </w:r>
    </w:p>
    <w:p w:rsidR="00F305CC" w:rsidRDefault="00F305CC" w:rsidP="00011B00">
      <w:pPr>
        <w:jc w:val="both"/>
        <w:rPr>
          <w:sz w:val="28"/>
          <w:szCs w:val="28"/>
        </w:rPr>
      </w:pPr>
    </w:p>
    <w:p w:rsidR="00F305CC" w:rsidRDefault="00F305CC" w:rsidP="00011B00">
      <w:pPr>
        <w:jc w:val="both"/>
        <w:rPr>
          <w:sz w:val="28"/>
          <w:szCs w:val="28"/>
        </w:rPr>
      </w:pPr>
    </w:p>
    <w:p w:rsidR="00F305CC" w:rsidRPr="000A272E" w:rsidRDefault="00F305CC" w:rsidP="00011B00">
      <w:pPr>
        <w:spacing w:line="240" w:lineRule="exact"/>
        <w:jc w:val="both"/>
        <w:rPr>
          <w:sz w:val="28"/>
          <w:szCs w:val="28"/>
        </w:rPr>
      </w:pPr>
      <w:r w:rsidRPr="000913A4">
        <w:rPr>
          <w:sz w:val="28"/>
          <w:szCs w:val="28"/>
        </w:rPr>
        <w:t xml:space="preserve">О внесении изменений в </w:t>
      </w:r>
      <w:r>
        <w:rPr>
          <w:sz w:val="28"/>
          <w:szCs w:val="28"/>
        </w:rPr>
        <w:t xml:space="preserve">Положение </w:t>
      </w:r>
      <w:r w:rsidRPr="000913A4">
        <w:rPr>
          <w:sz w:val="28"/>
          <w:szCs w:val="28"/>
        </w:rPr>
        <w:t>«О порядке предоставления в аренду муниципального имущества, находящегося в собственности городского поселения «Город Вяземский» Вяземского муниципального района Хабаровского края</w:t>
      </w:r>
      <w:r>
        <w:rPr>
          <w:sz w:val="28"/>
          <w:szCs w:val="28"/>
        </w:rPr>
        <w:t>»</w:t>
      </w:r>
      <w:r w:rsidRPr="000A272E">
        <w:rPr>
          <w:sz w:val="28"/>
          <w:szCs w:val="28"/>
        </w:rPr>
        <w:t>,</w:t>
      </w:r>
      <w:r>
        <w:rPr>
          <w:sz w:val="28"/>
          <w:szCs w:val="28"/>
        </w:rPr>
        <w:t xml:space="preserve"> утвержденное решением</w:t>
      </w:r>
      <w:r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Pr>
          <w:sz w:val="28"/>
          <w:szCs w:val="28"/>
        </w:rPr>
        <w:t>от 24.06.2015 № 186</w:t>
      </w:r>
    </w:p>
    <w:p w:rsidR="00F305CC" w:rsidRDefault="00F305CC" w:rsidP="00011B00">
      <w:pPr>
        <w:ind w:firstLine="709"/>
        <w:jc w:val="both"/>
        <w:rPr>
          <w:sz w:val="28"/>
          <w:szCs w:val="28"/>
        </w:rPr>
      </w:pPr>
    </w:p>
    <w:p w:rsidR="00F305CC" w:rsidRDefault="00F305CC" w:rsidP="00011B00">
      <w:pPr>
        <w:ind w:firstLine="709"/>
        <w:jc w:val="both"/>
        <w:rPr>
          <w:sz w:val="28"/>
          <w:szCs w:val="28"/>
        </w:rPr>
      </w:pPr>
    </w:p>
    <w:p w:rsidR="00F305CC" w:rsidRPr="000A272E" w:rsidRDefault="00F305CC" w:rsidP="00011B00">
      <w:pPr>
        <w:ind w:firstLine="709"/>
        <w:jc w:val="both"/>
        <w:rPr>
          <w:sz w:val="28"/>
          <w:szCs w:val="28"/>
        </w:rPr>
      </w:pPr>
      <w:r>
        <w:rPr>
          <w:sz w:val="28"/>
          <w:szCs w:val="28"/>
        </w:rPr>
        <w:t xml:space="preserve">Рассмотрев Положение </w:t>
      </w:r>
      <w:r w:rsidRPr="000913A4">
        <w:rPr>
          <w:sz w:val="28"/>
          <w:szCs w:val="28"/>
        </w:rPr>
        <w:t>«О порядке предоставления в аренду муниципального имущества, находящегося в собственности городского поселения «Город Вяземский» Вяземского муниципального района Хабаровского края</w:t>
      </w:r>
      <w:r>
        <w:rPr>
          <w:sz w:val="28"/>
          <w:szCs w:val="28"/>
        </w:rPr>
        <w:t>»</w:t>
      </w:r>
      <w:r w:rsidRPr="000A272E">
        <w:rPr>
          <w:sz w:val="28"/>
          <w:szCs w:val="28"/>
        </w:rPr>
        <w:t>,</w:t>
      </w:r>
      <w:r>
        <w:rPr>
          <w:sz w:val="28"/>
          <w:szCs w:val="28"/>
        </w:rPr>
        <w:t xml:space="preserve"> утвержденное решением</w:t>
      </w:r>
      <w:r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Pr>
          <w:sz w:val="28"/>
          <w:szCs w:val="28"/>
        </w:rPr>
        <w:t xml:space="preserve">от 24.06.2015 № 186, </w:t>
      </w:r>
      <w:r w:rsidRPr="000A272E">
        <w:rPr>
          <w:sz w:val="28"/>
          <w:szCs w:val="28"/>
        </w:rPr>
        <w:t xml:space="preserve">Совет депутатов </w:t>
      </w:r>
    </w:p>
    <w:p w:rsidR="00F305CC" w:rsidRDefault="00F305CC" w:rsidP="00011B00">
      <w:pPr>
        <w:jc w:val="both"/>
        <w:rPr>
          <w:sz w:val="28"/>
          <w:szCs w:val="28"/>
        </w:rPr>
      </w:pPr>
      <w:r w:rsidRPr="000A272E">
        <w:rPr>
          <w:sz w:val="28"/>
          <w:szCs w:val="28"/>
        </w:rPr>
        <w:t>РЕШИЛ:</w:t>
      </w:r>
    </w:p>
    <w:p w:rsidR="00F305CC" w:rsidRPr="000A272E" w:rsidRDefault="00F305CC" w:rsidP="00011B00">
      <w:pPr>
        <w:jc w:val="both"/>
        <w:rPr>
          <w:sz w:val="28"/>
          <w:szCs w:val="28"/>
        </w:rPr>
      </w:pPr>
      <w:r>
        <w:rPr>
          <w:sz w:val="28"/>
          <w:szCs w:val="28"/>
        </w:rPr>
        <w:tab/>
        <w:t xml:space="preserve">1. В статью 4 Положения </w:t>
      </w:r>
      <w:r w:rsidRPr="000913A4">
        <w:rPr>
          <w:sz w:val="28"/>
          <w:szCs w:val="28"/>
        </w:rPr>
        <w:t>«О порядке предоставления в аренду муниципального имущества, находящегося в собственности городского поселения «Город Вяземский» Вяземского муниципального района Хабаровского края</w:t>
      </w:r>
      <w:r>
        <w:rPr>
          <w:sz w:val="28"/>
          <w:szCs w:val="28"/>
        </w:rPr>
        <w:t>»</w:t>
      </w:r>
      <w:r w:rsidRPr="000A272E">
        <w:rPr>
          <w:sz w:val="28"/>
          <w:szCs w:val="28"/>
        </w:rPr>
        <w:t>,</w:t>
      </w:r>
      <w:r>
        <w:rPr>
          <w:sz w:val="28"/>
          <w:szCs w:val="28"/>
        </w:rPr>
        <w:t xml:space="preserve">  утвержденного решением</w:t>
      </w:r>
      <w:r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Pr>
          <w:sz w:val="28"/>
          <w:szCs w:val="28"/>
        </w:rPr>
        <w:t>от 24.06.2015 № 186</w:t>
      </w:r>
      <w:r w:rsidRPr="006A1007">
        <w:rPr>
          <w:sz w:val="28"/>
          <w:szCs w:val="28"/>
        </w:rPr>
        <w:t xml:space="preserve"> </w:t>
      </w:r>
      <w:r>
        <w:rPr>
          <w:sz w:val="28"/>
          <w:szCs w:val="28"/>
        </w:rPr>
        <w:t>внести следующие изменения:</w:t>
      </w:r>
    </w:p>
    <w:p w:rsidR="00F305CC" w:rsidRDefault="00F305CC" w:rsidP="00011B00">
      <w:pPr>
        <w:ind w:firstLine="709"/>
        <w:jc w:val="both"/>
        <w:rPr>
          <w:sz w:val="28"/>
          <w:szCs w:val="28"/>
        </w:rPr>
      </w:pPr>
      <w:r w:rsidRPr="000A272E">
        <w:rPr>
          <w:sz w:val="28"/>
          <w:szCs w:val="28"/>
        </w:rPr>
        <w:t>1.</w:t>
      </w:r>
      <w:r>
        <w:rPr>
          <w:sz w:val="28"/>
          <w:szCs w:val="28"/>
        </w:rPr>
        <w:t>1.</w:t>
      </w:r>
      <w:r w:rsidRPr="000A272E">
        <w:rPr>
          <w:sz w:val="28"/>
          <w:szCs w:val="28"/>
        </w:rPr>
        <w:t xml:space="preserve"> </w:t>
      </w:r>
      <w:r>
        <w:rPr>
          <w:sz w:val="28"/>
          <w:szCs w:val="28"/>
        </w:rPr>
        <w:t>Пункт 3.4. считать пунктом 4.3.</w:t>
      </w:r>
    </w:p>
    <w:p w:rsidR="00F305CC" w:rsidRPr="000A272E" w:rsidRDefault="00F305CC" w:rsidP="00011B00">
      <w:pPr>
        <w:ind w:firstLine="709"/>
        <w:jc w:val="both"/>
        <w:rPr>
          <w:sz w:val="28"/>
          <w:szCs w:val="28"/>
        </w:rPr>
      </w:pPr>
      <w:r>
        <w:rPr>
          <w:sz w:val="28"/>
          <w:szCs w:val="28"/>
        </w:rPr>
        <w:t>1.2. Пункт 3.5. считать пунктом 4.4.</w:t>
      </w:r>
    </w:p>
    <w:p w:rsidR="00F305CC" w:rsidRPr="000A272E" w:rsidRDefault="00F305CC" w:rsidP="00011B00">
      <w:pPr>
        <w:ind w:firstLine="709"/>
        <w:jc w:val="both"/>
        <w:rPr>
          <w:sz w:val="28"/>
          <w:szCs w:val="28"/>
        </w:rPr>
      </w:pPr>
      <w:r>
        <w:rPr>
          <w:sz w:val="28"/>
          <w:szCs w:val="28"/>
        </w:rPr>
        <w:t>2</w:t>
      </w:r>
      <w:r w:rsidRPr="000A272E">
        <w:rPr>
          <w:sz w:val="28"/>
          <w:szCs w:val="28"/>
        </w:rPr>
        <w:t>. Контроль за выполнением настоящего решения возложить на постоянную планово - бюджетную комиссию Совета депутатов.</w:t>
      </w:r>
    </w:p>
    <w:p w:rsidR="00F305CC" w:rsidRDefault="00F305CC" w:rsidP="00011B00">
      <w:pPr>
        <w:ind w:firstLine="709"/>
        <w:jc w:val="both"/>
        <w:rPr>
          <w:sz w:val="28"/>
          <w:szCs w:val="28"/>
        </w:rPr>
      </w:pPr>
      <w:r>
        <w:rPr>
          <w:sz w:val="28"/>
          <w:szCs w:val="28"/>
        </w:rPr>
        <w:t>3</w:t>
      </w:r>
      <w:r w:rsidRPr="000A272E">
        <w:rPr>
          <w:sz w:val="28"/>
          <w:szCs w:val="28"/>
        </w:rPr>
        <w:t>. Настоящее решение вступает в силу со дня его подписания.</w:t>
      </w:r>
    </w:p>
    <w:p w:rsidR="00F305CC" w:rsidRDefault="00F305CC" w:rsidP="00011B00">
      <w:pPr>
        <w:ind w:firstLine="709"/>
        <w:jc w:val="both"/>
        <w:rPr>
          <w:sz w:val="28"/>
          <w:szCs w:val="28"/>
        </w:rPr>
      </w:pPr>
    </w:p>
    <w:p w:rsidR="00F305CC" w:rsidRPr="000A272E" w:rsidRDefault="00F305CC" w:rsidP="00011B00">
      <w:pPr>
        <w:ind w:firstLine="709"/>
        <w:jc w:val="both"/>
        <w:rPr>
          <w:sz w:val="28"/>
          <w:szCs w:val="28"/>
        </w:rPr>
      </w:pPr>
    </w:p>
    <w:p w:rsidR="00F305CC" w:rsidRDefault="00F305CC" w:rsidP="00011B00">
      <w:pPr>
        <w:pStyle w:val="BodyTextIndent3"/>
        <w:spacing w:after="0"/>
        <w:ind w:left="0"/>
        <w:jc w:val="both"/>
        <w:rPr>
          <w:sz w:val="28"/>
          <w:szCs w:val="28"/>
        </w:rPr>
      </w:pPr>
      <w:bookmarkStart w:id="0" w:name="_GoBack"/>
      <w:bookmarkEnd w:id="0"/>
      <w:r w:rsidRPr="005C20DA">
        <w:rPr>
          <w:sz w:val="24"/>
          <w:szCs w:val="24"/>
        </w:rPr>
        <w:t xml:space="preserve">   </w:t>
      </w: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F305CC" w:rsidRPr="00144C00" w:rsidRDefault="00F305CC" w:rsidP="00011B00">
      <w:pPr>
        <w:pStyle w:val="BodyTextIndent3"/>
        <w:spacing w:after="0"/>
        <w:ind w:left="0"/>
        <w:jc w:val="both"/>
        <w:rPr>
          <w:sz w:val="28"/>
          <w:szCs w:val="28"/>
        </w:rPr>
      </w:pPr>
      <w:r w:rsidRPr="00144C00">
        <w:rPr>
          <w:sz w:val="28"/>
          <w:szCs w:val="28"/>
        </w:rPr>
        <w:t xml:space="preserve">      </w:t>
      </w:r>
      <w:r>
        <w:rPr>
          <w:sz w:val="28"/>
          <w:szCs w:val="28"/>
        </w:rPr>
        <w:t xml:space="preserve">    </w:t>
      </w:r>
      <w:r w:rsidRPr="00144C00">
        <w:rPr>
          <w:sz w:val="28"/>
          <w:szCs w:val="28"/>
        </w:rPr>
        <w:t xml:space="preserve">                                            </w:t>
      </w:r>
    </w:p>
    <w:p w:rsidR="00F305CC" w:rsidRPr="000A272E" w:rsidRDefault="00F305CC" w:rsidP="00011B00">
      <w:pPr>
        <w:pStyle w:val="BodyTextIndent3"/>
        <w:spacing w:after="0"/>
        <w:ind w:left="0"/>
        <w:jc w:val="both"/>
        <w:rPr>
          <w:sz w:val="28"/>
          <w:szCs w:val="28"/>
        </w:rPr>
      </w:pPr>
      <w:r>
        <w:rPr>
          <w:sz w:val="28"/>
          <w:szCs w:val="28"/>
        </w:rPr>
        <w:t>________________</w:t>
      </w:r>
      <w:r w:rsidRPr="00144C00">
        <w:rPr>
          <w:sz w:val="28"/>
          <w:szCs w:val="28"/>
        </w:rPr>
        <w:t>Г.А.</w:t>
      </w:r>
      <w:r>
        <w:rPr>
          <w:sz w:val="28"/>
          <w:szCs w:val="28"/>
        </w:rPr>
        <w:t xml:space="preserve"> </w:t>
      </w:r>
      <w:r w:rsidRPr="00144C00">
        <w:rPr>
          <w:sz w:val="28"/>
          <w:szCs w:val="28"/>
        </w:rPr>
        <w:t xml:space="preserve">Жигалина </w:t>
      </w:r>
      <w:r>
        <w:rPr>
          <w:sz w:val="28"/>
          <w:szCs w:val="28"/>
        </w:rPr>
        <w:t xml:space="preserve">                            ___________ </w:t>
      </w:r>
      <w:r w:rsidRPr="00144C00">
        <w:rPr>
          <w:sz w:val="28"/>
          <w:szCs w:val="28"/>
        </w:rPr>
        <w:t xml:space="preserve">А.Ю.Усенко                </w:t>
      </w:r>
      <w:r>
        <w:rPr>
          <w:sz w:val="28"/>
          <w:szCs w:val="28"/>
        </w:rPr>
        <w:t xml:space="preserve">                                                     </w:t>
      </w:r>
    </w:p>
    <w:sectPr w:rsidR="00F305CC" w:rsidRPr="000A272E" w:rsidSect="00011B00">
      <w:pgSz w:w="11906" w:h="16838" w:code="9"/>
      <w:pgMar w:top="1134" w:right="567" w:bottom="1134"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CC" w:rsidRDefault="00F305CC" w:rsidP="008B087C">
      <w:r>
        <w:separator/>
      </w:r>
    </w:p>
  </w:endnote>
  <w:endnote w:type="continuationSeparator" w:id="1">
    <w:p w:rsidR="00F305CC" w:rsidRDefault="00F305CC"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CC" w:rsidRDefault="00F305CC" w:rsidP="008B087C">
      <w:r>
        <w:separator/>
      </w:r>
    </w:p>
  </w:footnote>
  <w:footnote w:type="continuationSeparator" w:id="1">
    <w:p w:rsidR="00F305CC" w:rsidRDefault="00F305CC"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826"/>
    <w:rsid w:val="00011B00"/>
    <w:rsid w:val="0005586D"/>
    <w:rsid w:val="000656D2"/>
    <w:rsid w:val="00074F91"/>
    <w:rsid w:val="00076866"/>
    <w:rsid w:val="000913A4"/>
    <w:rsid w:val="000A23FC"/>
    <w:rsid w:val="000A272E"/>
    <w:rsid w:val="000C34E3"/>
    <w:rsid w:val="000C3AAA"/>
    <w:rsid w:val="000C4287"/>
    <w:rsid w:val="000D028C"/>
    <w:rsid w:val="000E6EAB"/>
    <w:rsid w:val="000E7F76"/>
    <w:rsid w:val="000F138D"/>
    <w:rsid w:val="000F3392"/>
    <w:rsid w:val="000F5936"/>
    <w:rsid w:val="001014B8"/>
    <w:rsid w:val="001027BF"/>
    <w:rsid w:val="0012507A"/>
    <w:rsid w:val="00144C00"/>
    <w:rsid w:val="00153826"/>
    <w:rsid w:val="00156652"/>
    <w:rsid w:val="001567B9"/>
    <w:rsid w:val="00174D99"/>
    <w:rsid w:val="001A583F"/>
    <w:rsid w:val="001B5CD3"/>
    <w:rsid w:val="001C5A53"/>
    <w:rsid w:val="001F011C"/>
    <w:rsid w:val="001F47A5"/>
    <w:rsid w:val="00223DB6"/>
    <w:rsid w:val="00233E85"/>
    <w:rsid w:val="00245F35"/>
    <w:rsid w:val="00266CF3"/>
    <w:rsid w:val="002717C3"/>
    <w:rsid w:val="0027246C"/>
    <w:rsid w:val="00286F39"/>
    <w:rsid w:val="00295C1D"/>
    <w:rsid w:val="002A4BFA"/>
    <w:rsid w:val="002C2F6F"/>
    <w:rsid w:val="002E3CF2"/>
    <w:rsid w:val="002E4083"/>
    <w:rsid w:val="002E7465"/>
    <w:rsid w:val="00306992"/>
    <w:rsid w:val="00345A96"/>
    <w:rsid w:val="00350951"/>
    <w:rsid w:val="003514D8"/>
    <w:rsid w:val="00352E28"/>
    <w:rsid w:val="00364F30"/>
    <w:rsid w:val="00366063"/>
    <w:rsid w:val="00373D8F"/>
    <w:rsid w:val="00387F15"/>
    <w:rsid w:val="0039276B"/>
    <w:rsid w:val="00397202"/>
    <w:rsid w:val="003B074A"/>
    <w:rsid w:val="003C23C1"/>
    <w:rsid w:val="00425568"/>
    <w:rsid w:val="004266A7"/>
    <w:rsid w:val="00444CD3"/>
    <w:rsid w:val="00455144"/>
    <w:rsid w:val="00472E6A"/>
    <w:rsid w:val="00484D42"/>
    <w:rsid w:val="00487F12"/>
    <w:rsid w:val="004D5D6A"/>
    <w:rsid w:val="004E0124"/>
    <w:rsid w:val="004F640C"/>
    <w:rsid w:val="0050729F"/>
    <w:rsid w:val="00514598"/>
    <w:rsid w:val="005B75AE"/>
    <w:rsid w:val="005C20DA"/>
    <w:rsid w:val="005C4A77"/>
    <w:rsid w:val="005E2F7E"/>
    <w:rsid w:val="005E484F"/>
    <w:rsid w:val="00633521"/>
    <w:rsid w:val="00640421"/>
    <w:rsid w:val="00651564"/>
    <w:rsid w:val="0065618F"/>
    <w:rsid w:val="006643F8"/>
    <w:rsid w:val="006748B9"/>
    <w:rsid w:val="00693D62"/>
    <w:rsid w:val="006A1007"/>
    <w:rsid w:val="006A1C24"/>
    <w:rsid w:val="006A6664"/>
    <w:rsid w:val="006C65E1"/>
    <w:rsid w:val="006D06C5"/>
    <w:rsid w:val="006D6DB0"/>
    <w:rsid w:val="006D79B1"/>
    <w:rsid w:val="00707A09"/>
    <w:rsid w:val="00734C86"/>
    <w:rsid w:val="00735E08"/>
    <w:rsid w:val="00736FC6"/>
    <w:rsid w:val="007421B3"/>
    <w:rsid w:val="00780980"/>
    <w:rsid w:val="0078516D"/>
    <w:rsid w:val="007B4A49"/>
    <w:rsid w:val="007D6741"/>
    <w:rsid w:val="007F0078"/>
    <w:rsid w:val="007F5B93"/>
    <w:rsid w:val="008041FA"/>
    <w:rsid w:val="00846CDF"/>
    <w:rsid w:val="0085356C"/>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33026"/>
    <w:rsid w:val="00A4185D"/>
    <w:rsid w:val="00A561DE"/>
    <w:rsid w:val="00A731CF"/>
    <w:rsid w:val="00A77507"/>
    <w:rsid w:val="00A82232"/>
    <w:rsid w:val="00A97B75"/>
    <w:rsid w:val="00AD1EFD"/>
    <w:rsid w:val="00AD7A6E"/>
    <w:rsid w:val="00AE5BFC"/>
    <w:rsid w:val="00B45AC9"/>
    <w:rsid w:val="00B524C7"/>
    <w:rsid w:val="00B5756E"/>
    <w:rsid w:val="00B87499"/>
    <w:rsid w:val="00BB2708"/>
    <w:rsid w:val="00BC59A4"/>
    <w:rsid w:val="00BD764D"/>
    <w:rsid w:val="00BE7CB7"/>
    <w:rsid w:val="00BF162D"/>
    <w:rsid w:val="00C26DDF"/>
    <w:rsid w:val="00C55028"/>
    <w:rsid w:val="00C619F5"/>
    <w:rsid w:val="00C7260C"/>
    <w:rsid w:val="00C74571"/>
    <w:rsid w:val="00C90893"/>
    <w:rsid w:val="00CB61EC"/>
    <w:rsid w:val="00CC5AD5"/>
    <w:rsid w:val="00CE1420"/>
    <w:rsid w:val="00CF13A6"/>
    <w:rsid w:val="00D05198"/>
    <w:rsid w:val="00D518C7"/>
    <w:rsid w:val="00D57CDF"/>
    <w:rsid w:val="00D657E3"/>
    <w:rsid w:val="00D66942"/>
    <w:rsid w:val="00D83A07"/>
    <w:rsid w:val="00D946D9"/>
    <w:rsid w:val="00DC3475"/>
    <w:rsid w:val="00E20396"/>
    <w:rsid w:val="00E513C3"/>
    <w:rsid w:val="00E5361F"/>
    <w:rsid w:val="00E81FDD"/>
    <w:rsid w:val="00E91D14"/>
    <w:rsid w:val="00E9352E"/>
    <w:rsid w:val="00E93E47"/>
    <w:rsid w:val="00EB1D0C"/>
    <w:rsid w:val="00EB7CBC"/>
    <w:rsid w:val="00ED15DD"/>
    <w:rsid w:val="00ED4DC8"/>
    <w:rsid w:val="00EF35E4"/>
    <w:rsid w:val="00F06517"/>
    <w:rsid w:val="00F06EAE"/>
    <w:rsid w:val="00F24520"/>
    <w:rsid w:val="00F25888"/>
    <w:rsid w:val="00F305CC"/>
    <w:rsid w:val="00F360E4"/>
    <w:rsid w:val="00F36330"/>
    <w:rsid w:val="00F61DC1"/>
    <w:rsid w:val="00F66FF1"/>
    <w:rsid w:val="00F70BE3"/>
    <w:rsid w:val="00F7732D"/>
    <w:rsid w:val="00F802EB"/>
    <w:rsid w:val="00F93C0D"/>
    <w:rsid w:val="00FC4F79"/>
    <w:rsid w:val="00FE6D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26"/>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lang w:val="ru-RU"/>
    </w:rPr>
  </w:style>
  <w:style w:type="table" w:styleId="TableGrid">
    <w:name w:val="Table Grid"/>
    <w:basedOn w:val="TableNormal"/>
    <w:uiPriority w:val="99"/>
    <w:rsid w:val="00B524C7"/>
    <w:pPr>
      <w:jc w:val="center"/>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7686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6866"/>
    <w:rPr>
      <w:rFonts w:ascii="Segoe UI" w:hAnsi="Segoe UI" w:cs="Segoe UI"/>
      <w:sz w:val="18"/>
      <w:szCs w:val="18"/>
      <w:lang w:eastAsia="ru-RU"/>
    </w:rPr>
  </w:style>
  <w:style w:type="paragraph" w:styleId="Header">
    <w:name w:val="header"/>
    <w:basedOn w:val="Normal"/>
    <w:link w:val="HeaderChar"/>
    <w:uiPriority w:val="99"/>
    <w:rsid w:val="008B087C"/>
    <w:pPr>
      <w:tabs>
        <w:tab w:val="center" w:pos="4677"/>
        <w:tab w:val="right" w:pos="9355"/>
      </w:tabs>
    </w:pPr>
  </w:style>
  <w:style w:type="character" w:customStyle="1" w:styleId="HeaderChar">
    <w:name w:val="Header Char"/>
    <w:basedOn w:val="DefaultParagraphFont"/>
    <w:link w:val="Header"/>
    <w:uiPriority w:val="99"/>
    <w:locked/>
    <w:rsid w:val="008B087C"/>
    <w:rPr>
      <w:rFonts w:eastAsia="Times New Roman" w:cs="Times New Roman"/>
      <w:sz w:val="24"/>
      <w:lang w:eastAsia="ru-RU"/>
    </w:rPr>
  </w:style>
  <w:style w:type="paragraph" w:styleId="Footer">
    <w:name w:val="footer"/>
    <w:basedOn w:val="Normal"/>
    <w:link w:val="FooterChar"/>
    <w:uiPriority w:val="99"/>
    <w:rsid w:val="008B087C"/>
    <w:pPr>
      <w:tabs>
        <w:tab w:val="center" w:pos="4677"/>
        <w:tab w:val="right" w:pos="9355"/>
      </w:tabs>
    </w:pPr>
  </w:style>
  <w:style w:type="character" w:customStyle="1" w:styleId="FooterChar">
    <w:name w:val="Footer Char"/>
    <w:basedOn w:val="DefaultParagraphFont"/>
    <w:link w:val="Footer"/>
    <w:uiPriority w:val="99"/>
    <w:locked/>
    <w:rsid w:val="008B087C"/>
    <w:rPr>
      <w:rFonts w:eastAsia="Times New Roman" w:cs="Times New Roman"/>
      <w:sz w:val="24"/>
      <w:lang w:eastAsia="ru-RU"/>
    </w:rPr>
  </w:style>
  <w:style w:type="paragraph" w:styleId="BodyTextIndent">
    <w:name w:val="Body Text Indent"/>
    <w:basedOn w:val="Normal"/>
    <w:link w:val="BodyTextIndentChar"/>
    <w:uiPriority w:val="99"/>
    <w:rsid w:val="00D518C7"/>
    <w:pPr>
      <w:ind w:firstLine="709"/>
      <w:jc w:val="both"/>
    </w:pPr>
    <w:rPr>
      <w:szCs w:val="20"/>
    </w:rPr>
  </w:style>
  <w:style w:type="character" w:customStyle="1" w:styleId="BodyTextIndentChar">
    <w:name w:val="Body Text Indent Char"/>
    <w:basedOn w:val="DefaultParagraphFont"/>
    <w:link w:val="BodyTextIndent"/>
    <w:uiPriority w:val="99"/>
    <w:locked/>
    <w:rsid w:val="00D518C7"/>
    <w:rPr>
      <w:rFonts w:eastAsia="Times New Roman" w:cs="Times New Roman"/>
      <w:sz w:val="20"/>
      <w:szCs w:val="20"/>
      <w:lang w:eastAsia="ru-RU"/>
    </w:rPr>
  </w:style>
  <w:style w:type="paragraph" w:styleId="BodyText">
    <w:name w:val="Body Text"/>
    <w:basedOn w:val="Normal"/>
    <w:link w:val="BodyTextChar"/>
    <w:uiPriority w:val="99"/>
    <w:semiHidden/>
    <w:rsid w:val="00B87499"/>
    <w:pPr>
      <w:spacing w:after="120"/>
    </w:pPr>
  </w:style>
  <w:style w:type="character" w:customStyle="1" w:styleId="BodyTextChar">
    <w:name w:val="Body Text Char"/>
    <w:basedOn w:val="DefaultParagraphFont"/>
    <w:link w:val="BodyText"/>
    <w:uiPriority w:val="99"/>
    <w:semiHidden/>
    <w:locked/>
    <w:rsid w:val="00B87499"/>
    <w:rPr>
      <w:rFonts w:eastAsia="Times New Roman" w:cs="Times New Roman"/>
      <w:sz w:val="24"/>
      <w:lang w:eastAsia="ru-RU"/>
    </w:rPr>
  </w:style>
  <w:style w:type="paragraph" w:styleId="BodyTextIndent3">
    <w:name w:val="Body Text Indent 3"/>
    <w:basedOn w:val="Normal"/>
    <w:link w:val="BodyTextIndent3Char"/>
    <w:uiPriority w:val="99"/>
    <w:rsid w:val="0078516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8516D"/>
    <w:rPr>
      <w:rFonts w:eastAsia="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679116570">
      <w:marLeft w:val="0"/>
      <w:marRight w:val="0"/>
      <w:marTop w:val="0"/>
      <w:marBottom w:val="0"/>
      <w:divBdr>
        <w:top w:val="none" w:sz="0" w:space="0" w:color="auto"/>
        <w:left w:val="none" w:sz="0" w:space="0" w:color="auto"/>
        <w:bottom w:val="none" w:sz="0" w:space="0" w:color="auto"/>
        <w:right w:val="none" w:sz="0" w:space="0" w:color="auto"/>
      </w:divBdr>
    </w:div>
    <w:div w:id="679116571">
      <w:marLeft w:val="0"/>
      <w:marRight w:val="0"/>
      <w:marTop w:val="0"/>
      <w:marBottom w:val="0"/>
      <w:divBdr>
        <w:top w:val="none" w:sz="0" w:space="0" w:color="auto"/>
        <w:left w:val="none" w:sz="0" w:space="0" w:color="auto"/>
        <w:bottom w:val="none" w:sz="0" w:space="0" w:color="auto"/>
        <w:right w:val="none" w:sz="0" w:space="0" w:color="auto"/>
      </w:divBdr>
    </w:div>
    <w:div w:id="679116572">
      <w:marLeft w:val="0"/>
      <w:marRight w:val="0"/>
      <w:marTop w:val="0"/>
      <w:marBottom w:val="0"/>
      <w:divBdr>
        <w:top w:val="none" w:sz="0" w:space="0" w:color="auto"/>
        <w:left w:val="none" w:sz="0" w:space="0" w:color="auto"/>
        <w:bottom w:val="none" w:sz="0" w:space="0" w:color="auto"/>
        <w:right w:val="none" w:sz="0" w:space="0" w:color="auto"/>
      </w:divBdr>
    </w:div>
    <w:div w:id="679116573">
      <w:marLeft w:val="0"/>
      <w:marRight w:val="0"/>
      <w:marTop w:val="0"/>
      <w:marBottom w:val="0"/>
      <w:divBdr>
        <w:top w:val="none" w:sz="0" w:space="0" w:color="auto"/>
        <w:left w:val="none" w:sz="0" w:space="0" w:color="auto"/>
        <w:bottom w:val="none" w:sz="0" w:space="0" w:color="auto"/>
        <w:right w:val="none" w:sz="0" w:space="0" w:color="auto"/>
      </w:divBdr>
    </w:div>
    <w:div w:id="679116574">
      <w:marLeft w:val="0"/>
      <w:marRight w:val="0"/>
      <w:marTop w:val="0"/>
      <w:marBottom w:val="0"/>
      <w:divBdr>
        <w:top w:val="none" w:sz="0" w:space="0" w:color="auto"/>
        <w:left w:val="none" w:sz="0" w:space="0" w:color="auto"/>
        <w:bottom w:val="none" w:sz="0" w:space="0" w:color="auto"/>
        <w:right w:val="none" w:sz="0" w:space="0" w:color="auto"/>
      </w:divBdr>
    </w:div>
    <w:div w:id="679116575">
      <w:marLeft w:val="0"/>
      <w:marRight w:val="0"/>
      <w:marTop w:val="0"/>
      <w:marBottom w:val="0"/>
      <w:divBdr>
        <w:top w:val="none" w:sz="0" w:space="0" w:color="auto"/>
        <w:left w:val="none" w:sz="0" w:space="0" w:color="auto"/>
        <w:bottom w:val="none" w:sz="0" w:space="0" w:color="auto"/>
        <w:right w:val="none" w:sz="0" w:space="0" w:color="auto"/>
      </w:divBdr>
    </w:div>
    <w:div w:id="679116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TotalTime>
  <Pages>1</Pages>
  <Words>285</Words>
  <Characters>1626</Characters>
  <Application>Microsoft Office Outlook</Application>
  <DocSecurity>0</DocSecurity>
  <Lines>0</Lines>
  <Paragraphs>0</Paragraphs>
  <ScaleCrop>false</ScaleCrop>
  <Company>Администрация г.Вяземский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Овчинникова</cp:lastModifiedBy>
  <cp:revision>43</cp:revision>
  <cp:lastPrinted>2016-04-22T01:19:00Z</cp:lastPrinted>
  <dcterms:created xsi:type="dcterms:W3CDTF">2015-11-09T01:52:00Z</dcterms:created>
  <dcterms:modified xsi:type="dcterms:W3CDTF">2016-05-05T05:08:00Z</dcterms:modified>
</cp:coreProperties>
</file>