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4" w:rsidRDefault="004E3184" w:rsidP="004E3184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   </w:t>
      </w:r>
      <w:r w:rsidRPr="004E3184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0.5pt;visibility:visible;mso-wrap-style:square">
            <v:imagedata r:id="rId7" o:title="image_170_0 (1)"/>
          </v:shape>
        </w:pict>
      </w:r>
    </w:p>
    <w:p w:rsidR="004E3184" w:rsidRPr="00F455EB" w:rsidRDefault="004E3184" w:rsidP="004E3184">
      <w:pPr>
        <w:jc w:val="center"/>
        <w:rPr>
          <w:sz w:val="28"/>
          <w:szCs w:val="28"/>
        </w:rPr>
      </w:pPr>
      <w:r w:rsidRPr="00F455EB">
        <w:rPr>
          <w:sz w:val="28"/>
          <w:szCs w:val="28"/>
        </w:rPr>
        <w:t>Администрация городского поселения «Город Вяземский»</w:t>
      </w:r>
    </w:p>
    <w:p w:rsidR="004E3184" w:rsidRPr="00F455EB" w:rsidRDefault="004E3184" w:rsidP="004E3184">
      <w:pPr>
        <w:jc w:val="center"/>
        <w:rPr>
          <w:sz w:val="28"/>
          <w:szCs w:val="28"/>
        </w:rPr>
      </w:pPr>
      <w:r w:rsidRPr="00F455EB">
        <w:rPr>
          <w:sz w:val="28"/>
          <w:szCs w:val="28"/>
        </w:rPr>
        <w:t>Вяземского муниципального района</w:t>
      </w:r>
    </w:p>
    <w:p w:rsidR="004E3184" w:rsidRPr="00F455EB" w:rsidRDefault="004E3184" w:rsidP="004E3184">
      <w:pPr>
        <w:jc w:val="center"/>
        <w:rPr>
          <w:sz w:val="28"/>
          <w:szCs w:val="28"/>
        </w:rPr>
      </w:pPr>
      <w:r w:rsidRPr="00F455EB">
        <w:rPr>
          <w:sz w:val="28"/>
          <w:szCs w:val="28"/>
        </w:rPr>
        <w:t>Хабаровского края</w:t>
      </w:r>
    </w:p>
    <w:p w:rsidR="004E3184" w:rsidRPr="00F455EB" w:rsidRDefault="004E3184" w:rsidP="004E3184">
      <w:pPr>
        <w:rPr>
          <w:sz w:val="28"/>
          <w:szCs w:val="28"/>
        </w:rPr>
      </w:pPr>
    </w:p>
    <w:p w:rsidR="004E3184" w:rsidRPr="00F455EB" w:rsidRDefault="004E3184" w:rsidP="004E3184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F455EB">
        <w:rPr>
          <w:sz w:val="28"/>
          <w:szCs w:val="28"/>
        </w:rPr>
        <w:t>ПОСТАНОВЛЕНИЕ</w:t>
      </w:r>
    </w:p>
    <w:p w:rsidR="008909E5" w:rsidRDefault="008909E5" w:rsidP="008909E5">
      <w:pPr>
        <w:rPr>
          <w:sz w:val="28"/>
          <w:szCs w:val="28"/>
        </w:rPr>
      </w:pPr>
    </w:p>
    <w:p w:rsidR="008909E5" w:rsidRDefault="004E3184" w:rsidP="008909E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09E5">
        <w:rPr>
          <w:sz w:val="28"/>
          <w:szCs w:val="28"/>
        </w:rPr>
        <w:t>26.01.2017 №</w:t>
      </w:r>
      <w:r>
        <w:rPr>
          <w:sz w:val="28"/>
          <w:szCs w:val="28"/>
        </w:rPr>
        <w:t xml:space="preserve"> </w:t>
      </w:r>
      <w:r w:rsidR="008909E5">
        <w:rPr>
          <w:sz w:val="28"/>
          <w:szCs w:val="28"/>
        </w:rPr>
        <w:t>5</w:t>
      </w:r>
      <w:r w:rsidR="00D850A2">
        <w:rPr>
          <w:sz w:val="28"/>
          <w:szCs w:val="28"/>
        </w:rPr>
        <w:t>2</w:t>
      </w:r>
    </w:p>
    <w:p w:rsidR="00DE1B55" w:rsidRDefault="00DE1B55" w:rsidP="00D21A90">
      <w:pPr>
        <w:spacing w:line="240" w:lineRule="exact"/>
        <w:jc w:val="both"/>
        <w:rPr>
          <w:sz w:val="28"/>
          <w:szCs w:val="28"/>
        </w:rPr>
      </w:pPr>
    </w:p>
    <w:p w:rsidR="00DE1B55" w:rsidRDefault="00DE1B55" w:rsidP="00D21A90">
      <w:pPr>
        <w:spacing w:line="240" w:lineRule="exact"/>
        <w:jc w:val="both"/>
        <w:rPr>
          <w:sz w:val="28"/>
          <w:szCs w:val="28"/>
        </w:rPr>
      </w:pPr>
    </w:p>
    <w:p w:rsidR="008909E5" w:rsidRDefault="008909E5" w:rsidP="00D21A90">
      <w:pPr>
        <w:spacing w:line="240" w:lineRule="exact"/>
        <w:jc w:val="both"/>
        <w:rPr>
          <w:sz w:val="28"/>
          <w:szCs w:val="28"/>
        </w:rPr>
      </w:pPr>
    </w:p>
    <w:p w:rsidR="00DE1B55" w:rsidRPr="008A37B6" w:rsidRDefault="00DE1B55" w:rsidP="00D21A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внутреннего муниципального финансового контроля в администрации городского поселения «Город Вяземский» Вяземского муниципального района </w:t>
      </w:r>
    </w:p>
    <w:p w:rsidR="00DE1B55" w:rsidRDefault="00DE1B55" w:rsidP="004E3184">
      <w:pPr>
        <w:pStyle w:val="ConsPlusTitle"/>
        <w:jc w:val="center"/>
      </w:pPr>
    </w:p>
    <w:p w:rsidR="00DE1B55" w:rsidRDefault="00DE1B55" w:rsidP="004E3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4E31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8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23.07.2013 </w:t>
      </w:r>
      <w:hyperlink r:id="rId8" w:history="1">
        <w:r w:rsidRPr="004C0813">
          <w:rPr>
            <w:rFonts w:ascii="Times New Roman" w:hAnsi="Times New Roman" w:cs="Times New Roman"/>
            <w:sz w:val="28"/>
            <w:szCs w:val="28"/>
          </w:rPr>
          <w:t>№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C0813">
          <w:rPr>
            <w:rFonts w:ascii="Times New Roman" w:hAnsi="Times New Roman" w:cs="Times New Roman"/>
            <w:sz w:val="28"/>
            <w:szCs w:val="28"/>
          </w:rPr>
          <w:t>252-ФЗ</w:t>
        </w:r>
      </w:hyperlink>
      <w:r w:rsidRPr="004C0813">
        <w:rPr>
          <w:rFonts w:ascii="Times New Roman" w:hAnsi="Times New Roman" w:cs="Times New Roman"/>
          <w:sz w:val="28"/>
          <w:szCs w:val="28"/>
        </w:rPr>
        <w:t xml:space="preserve"> "О внесении изменений в Бюджетный кодекс Российской Федерации и отдельные законодательные акты Российской Федерации", от 05.04.2013 № 44-ФЗ «О контрактной системе в сфере закупок товаров, работ, услуг для обеспечения государственных и муниципальных нужд", в целях приведения нормативных правовых актов Хабаровского края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</w:t>
      </w:r>
    </w:p>
    <w:p w:rsidR="00DE1B55" w:rsidRPr="004C0813" w:rsidRDefault="00DE1B55" w:rsidP="00B13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C0813">
        <w:rPr>
          <w:rFonts w:ascii="Times New Roman" w:hAnsi="Times New Roman" w:cs="Times New Roman"/>
          <w:sz w:val="28"/>
          <w:szCs w:val="28"/>
        </w:rPr>
        <w:t>:</w:t>
      </w:r>
    </w:p>
    <w:p w:rsidR="00DE1B55" w:rsidRPr="004C081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4C0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C0813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«Город Вяземский» </w:t>
      </w:r>
      <w:r w:rsidRPr="004C0813">
        <w:rPr>
          <w:rFonts w:ascii="Times New Roman" w:hAnsi="Times New Roman" w:cs="Times New Roman"/>
          <w:sz w:val="28"/>
          <w:szCs w:val="28"/>
        </w:rPr>
        <w:t>Вяземско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081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081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813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DE1B55" w:rsidRPr="002D6A6B" w:rsidRDefault="00DE1B55" w:rsidP="002D6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A6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нормативно-правовых актов местного самоуправления городского поселения «Город Вяземский» и разместить на официальном сайте администрации городского поселения «Город Вяземский» в сети Интернет.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2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02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20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Хотинца С</w:t>
      </w:r>
      <w:r w:rsidRPr="008D0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0203">
        <w:rPr>
          <w:rFonts w:ascii="Times New Roman" w:hAnsi="Times New Roman" w:cs="Times New Roman"/>
          <w:sz w:val="28"/>
          <w:szCs w:val="28"/>
        </w:rPr>
        <w:t>.</w:t>
      </w:r>
    </w:p>
    <w:p w:rsidR="00DE1B55" w:rsidRPr="008D020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Pr="008D0203" w:rsidRDefault="00DE1B55" w:rsidP="004C08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203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ва 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А</w:t>
      </w:r>
      <w:r w:rsidRPr="008D0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0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Усенко</w:t>
      </w: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УТВЕРЖДЕН</w:t>
      </w:r>
    </w:p>
    <w:p w:rsidR="00DE1B55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DE1B55" w:rsidRPr="00927292" w:rsidRDefault="00DE1B55" w:rsidP="00D21A9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DE1B55" w:rsidRPr="00927292" w:rsidRDefault="00DE1B55" w:rsidP="00D21A90">
      <w:pPr>
        <w:pStyle w:val="ConsPlusNormal"/>
        <w:spacing w:line="36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20BDA">
        <w:rPr>
          <w:rFonts w:ascii="Times New Roman" w:hAnsi="Times New Roman" w:cs="Times New Roman"/>
          <w:sz w:val="28"/>
          <w:szCs w:val="28"/>
        </w:rPr>
        <w:t xml:space="preserve">   </w:t>
      </w:r>
      <w:r w:rsidR="0061646E">
        <w:rPr>
          <w:rFonts w:ascii="Times New Roman" w:hAnsi="Times New Roman" w:cs="Times New Roman"/>
          <w:sz w:val="28"/>
          <w:szCs w:val="28"/>
        </w:rPr>
        <w:t>26</w:t>
      </w:r>
      <w:r w:rsidR="00520BDA">
        <w:rPr>
          <w:rFonts w:ascii="Times New Roman" w:hAnsi="Times New Roman" w:cs="Times New Roman"/>
          <w:sz w:val="28"/>
          <w:szCs w:val="28"/>
        </w:rPr>
        <w:t xml:space="preserve"> </w:t>
      </w:r>
      <w:r w:rsidR="0061646E">
        <w:rPr>
          <w:rFonts w:ascii="Times New Roman" w:hAnsi="Times New Roman" w:cs="Times New Roman"/>
          <w:sz w:val="28"/>
          <w:szCs w:val="28"/>
        </w:rPr>
        <w:t>.01.2017 № 52</w:t>
      </w:r>
    </w:p>
    <w:p w:rsidR="00DE1B55" w:rsidRDefault="00DE1B55" w:rsidP="00D21A9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DE1B55" w:rsidRPr="00927292" w:rsidRDefault="00DE1B55" w:rsidP="00D21A90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DE1B55" w:rsidRDefault="00DE1B55" w:rsidP="00D21A9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E1B55" w:rsidRDefault="00DE1B55" w:rsidP="00D21A90">
      <w:pPr>
        <w:pStyle w:val="ConsPlusTitle"/>
        <w:spacing w:line="1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B55" w:rsidRDefault="00DE1B55" w:rsidP="00D21A9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осуществления внутреннего муниципального финансового</w:t>
      </w:r>
    </w:p>
    <w:p w:rsidR="00DE1B55" w:rsidRDefault="00DE1B55" w:rsidP="00D21A9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в администрации городского поселения «Город Вяземский» Вяземского муни</w:t>
      </w:r>
      <w:r w:rsidRPr="00D21A9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</w:t>
      </w:r>
    </w:p>
    <w:p w:rsidR="00DE1B55" w:rsidRPr="00927292" w:rsidRDefault="00DE1B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B55" w:rsidRPr="00927292" w:rsidRDefault="00DE1B55" w:rsidP="00D21A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27292">
        <w:rPr>
          <w:rFonts w:ascii="Times New Roman" w:hAnsi="Times New Roman" w:cs="Times New Roman"/>
          <w:sz w:val="28"/>
          <w:szCs w:val="28"/>
        </w:rPr>
        <w:t>Настоящий Порядок определяет правила осуществления внутреннего муниципального финансового контроля органом муниципального финансового контроля, являющимся структурным подразделением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</w:t>
      </w:r>
      <w:r w:rsidRPr="00927292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(далее - орган внутреннего муниципального финансового контроля).</w:t>
      </w:r>
      <w:proofErr w:type="gramEnd"/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1.2. Органом внутреннего муниципального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«Город Вяземский» </w:t>
      </w:r>
      <w:r w:rsidRPr="00927292">
        <w:rPr>
          <w:rFonts w:ascii="Times New Roman" w:hAnsi="Times New Roman" w:cs="Times New Roman"/>
          <w:sz w:val="28"/>
          <w:szCs w:val="28"/>
        </w:rPr>
        <w:t>Вяземско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29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29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Хабаровского края (далее также – городское поселение)</w:t>
      </w:r>
      <w:r w:rsidRPr="00927292">
        <w:rPr>
          <w:rFonts w:ascii="Times New Roman" w:hAnsi="Times New Roman" w:cs="Times New Roman"/>
          <w:sz w:val="28"/>
          <w:szCs w:val="28"/>
        </w:rPr>
        <w:t xml:space="preserve">  является </w:t>
      </w:r>
      <w:r>
        <w:rPr>
          <w:rFonts w:ascii="Times New Roman" w:hAnsi="Times New Roman" w:cs="Times New Roman"/>
          <w:sz w:val="28"/>
          <w:szCs w:val="28"/>
        </w:rPr>
        <w:t>отдел экономики и финансов</w:t>
      </w:r>
      <w:r w:rsidRPr="009272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Pr="00927292">
        <w:rPr>
          <w:rFonts w:ascii="Times New Roman" w:hAnsi="Times New Roman" w:cs="Times New Roman"/>
          <w:sz w:val="28"/>
          <w:szCs w:val="28"/>
        </w:rPr>
        <w:t>Вяземского муниципального района.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1.3. Орган внутреннего муниципального финансового контроля осуществляет следующие полномочия по контролю в финансово-бюджетной сфере: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1) полномочия по внутреннему муниципальному финансовому контролю в сфере бюджетных правоотношений, предусмотренные </w:t>
      </w:r>
      <w:hyperlink r:id="rId9" w:history="1">
        <w:r w:rsidRPr="00927292">
          <w:rPr>
            <w:rFonts w:ascii="Times New Roman" w:hAnsi="Times New Roman" w:cs="Times New Roman"/>
            <w:sz w:val="28"/>
            <w:szCs w:val="28"/>
          </w:rPr>
          <w:t>частью 1 статьи 269.2</w:t>
        </w:r>
      </w:hyperlink>
      <w:r w:rsidRPr="009272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контроль в сфере бюджетных правоотношений);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292">
        <w:rPr>
          <w:rFonts w:ascii="Times New Roman" w:hAnsi="Times New Roman" w:cs="Times New Roman"/>
          <w:sz w:val="28"/>
          <w:szCs w:val="28"/>
        </w:rPr>
        <w:t xml:space="preserve">2) полномочия органа внутреннего муниципального финансового контроля в отношении закупок для обеспечения нужд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927292">
        <w:rPr>
          <w:rFonts w:ascii="Times New Roman" w:hAnsi="Times New Roman" w:cs="Times New Roman"/>
          <w:sz w:val="28"/>
          <w:szCs w:val="28"/>
        </w:rPr>
        <w:t xml:space="preserve"> (далее - контроль в сфере закупок), предусмотренные </w:t>
      </w:r>
      <w:hyperlink r:id="rId10" w:history="1">
        <w:r w:rsidRPr="00927292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92729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</w:t>
      </w:r>
      <w:proofErr w:type="gramEnd"/>
    </w:p>
    <w:p w:rsidR="00DE1B55" w:rsidRPr="00627839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39">
        <w:rPr>
          <w:rFonts w:ascii="Times New Roman" w:hAnsi="Times New Roman" w:cs="Times New Roman"/>
          <w:sz w:val="28"/>
          <w:szCs w:val="28"/>
        </w:rPr>
        <w:t xml:space="preserve">1.4. Орган внутреннего муниципального финансового контроля осуществляет полномочия по внутреннему муниципальному финансовому контролю в соответствии с настоящим Порядком, а также стандартами осуществления внутреннего муниципального финансового контроля, утвержденными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627839">
        <w:rPr>
          <w:rFonts w:ascii="Times New Roman" w:hAnsi="Times New Roman" w:cs="Times New Roman"/>
          <w:sz w:val="28"/>
          <w:szCs w:val="28"/>
        </w:rPr>
        <w:t>.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839">
        <w:rPr>
          <w:rFonts w:ascii="Times New Roman" w:hAnsi="Times New Roman" w:cs="Times New Roman"/>
          <w:sz w:val="28"/>
          <w:szCs w:val="28"/>
        </w:rPr>
        <w:t>1.5. Орган внутреннего муниципального</w:t>
      </w:r>
      <w:r w:rsidRPr="00927292">
        <w:rPr>
          <w:rFonts w:ascii="Times New Roman" w:hAnsi="Times New Roman" w:cs="Times New Roman"/>
          <w:sz w:val="28"/>
          <w:szCs w:val="28"/>
        </w:rPr>
        <w:t xml:space="preserve"> финансового контроля проводит анализ осуществления главными распорядителями бюджетных средств, главными администраторами доходов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поселения,</w:t>
      </w:r>
      <w:r w:rsidRPr="00927292">
        <w:rPr>
          <w:rFonts w:ascii="Times New Roman" w:hAnsi="Times New Roman" w:cs="Times New Roman"/>
          <w:sz w:val="28"/>
          <w:szCs w:val="28"/>
        </w:rPr>
        <w:t xml:space="preserve"> главными администраторами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27292">
        <w:rPr>
          <w:rFonts w:ascii="Times New Roman" w:hAnsi="Times New Roman" w:cs="Times New Roman"/>
          <w:sz w:val="28"/>
          <w:szCs w:val="28"/>
        </w:rPr>
        <w:t>, (далее - главные администраторы бюджетных средств), внутреннего финансового контроля и внутреннего финансового аудита.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1.6. Деятельность органа внутреннего муниципального финансового контроля по осуществлению внутреннего муниципального финансового контроля (далее - контрольная деятельность) основывается на следующих принципах: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- законности - неуклонное и точное соблюдение должностными лицами органа внутреннего муниципального финансового контроля норм и правил осуществления внутреннего муниципального финансового контроля, установленных настоящим Порядком, нормативными правовыми актами Российской Федерации, Хабаровского края и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7292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927292">
        <w:rPr>
          <w:rFonts w:ascii="Times New Roman" w:hAnsi="Times New Roman" w:cs="Times New Roman"/>
          <w:sz w:val="28"/>
          <w:szCs w:val="28"/>
        </w:rPr>
        <w:t>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- объективности - контрольная деятельность осуществляется с использованием документальных и фактических данных в соответствии с настоящим Порядком;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- эффективности - контрольная деятельность осуществляется в тесной взаимосвязи поставленных целей и конечных результатов;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- независимости - отсутствие у должностных лиц, осуществляющих внутренний муниципальный финансовый контроль, различного рода заинтересованности в делах объекта контроля;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- профессиональной компетентности - должностные лица органа внутреннего муниципального финансового контроля должны владеть необходимым для осуществления внутреннего муниципального финансового контроля объемом профессиональных знаний и навыков;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- гласности - открытость и доступность для общества и средств массовой информации сведений о результатах контрольных мероприятий, проведенных в рамках контрольной деятельности, в пределах соблюдения государственной и служебной тайны.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>1.7. Предметом контрольного мероприятия является: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1) соблюдение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27292">
        <w:rPr>
          <w:rFonts w:ascii="Times New Roman" w:hAnsi="Times New Roman" w:cs="Times New Roman"/>
          <w:sz w:val="28"/>
          <w:szCs w:val="28"/>
        </w:rPr>
        <w:t xml:space="preserve">, а также межбюджетных трансфертов, предоставленных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927292">
        <w:rPr>
          <w:rFonts w:ascii="Times New Roman" w:hAnsi="Times New Roman" w:cs="Times New Roman"/>
          <w:sz w:val="28"/>
          <w:szCs w:val="28"/>
        </w:rPr>
        <w:t>другим бюджетам бюджетной системы Российской Федерации;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292">
        <w:rPr>
          <w:rFonts w:ascii="Times New Roman" w:hAnsi="Times New Roman" w:cs="Times New Roman"/>
          <w:sz w:val="28"/>
          <w:szCs w:val="28"/>
        </w:rPr>
        <w:t xml:space="preserve">2) полнота и достоверность отчетности о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27292">
        <w:rPr>
          <w:rFonts w:ascii="Times New Roman" w:hAnsi="Times New Roman" w:cs="Times New Roman"/>
          <w:sz w:val="28"/>
          <w:szCs w:val="28"/>
        </w:rPr>
        <w:t>;</w:t>
      </w:r>
    </w:p>
    <w:p w:rsidR="00DE1B55" w:rsidRPr="0092729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292">
        <w:rPr>
          <w:rFonts w:ascii="Times New Roman" w:hAnsi="Times New Roman" w:cs="Times New Roman"/>
          <w:sz w:val="28"/>
          <w:szCs w:val="28"/>
        </w:rPr>
        <w:t xml:space="preserve">3) соблюдение законодательства Российской Федерации о контрактной </w:t>
      </w:r>
      <w:r w:rsidRPr="00927292">
        <w:rPr>
          <w:rFonts w:ascii="Times New Roman" w:hAnsi="Times New Roman" w:cs="Times New Roman"/>
          <w:sz w:val="28"/>
          <w:szCs w:val="28"/>
        </w:rPr>
        <w:lastRenderedPageBreak/>
        <w:t>системе, в том числе соблюдение требований к обоснованию закупок и обоснованности закупок; соблюдение правил нормирования в сфере закупок;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proofErr w:type="gramEnd"/>
      <w:r w:rsidRPr="00927292">
        <w:rPr>
          <w:rFonts w:ascii="Times New Roman" w:hAnsi="Times New Roman" w:cs="Times New Roman"/>
          <w:sz w:val="28"/>
          <w:szCs w:val="28"/>
        </w:rPr>
        <w:t xml:space="preserve"> соответствие поставленного товара, выполненной работы (ее результата) или оказанной услуги условиям контракта; своевременность, полнота и достоверность отражения в документах учета поставленного товара, выполненной работы (ее результата) или оказанной услуги;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DE1B55" w:rsidRPr="003F1046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>1.8. Объекты контроля</w:t>
      </w:r>
    </w:p>
    <w:p w:rsidR="00DE1B55" w:rsidRPr="003F1046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>1.8.1. Объектами контроля в сфере бюджетных правоотношений являются:</w:t>
      </w:r>
    </w:p>
    <w:p w:rsidR="00DE1B55" w:rsidRPr="003F1046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 </w:t>
      </w:r>
      <w:r w:rsidRPr="004A3C2E">
        <w:rPr>
          <w:rFonts w:ascii="Times New Roman" w:hAnsi="Times New Roman" w:cs="Times New Roman"/>
          <w:sz w:val="28"/>
          <w:szCs w:val="28"/>
        </w:rPr>
        <w:t>получатели средств бюджета, которым предоставлены межбюджетные трансферты в части соблюдения ими целей, порядка и условий представления межбюджетных трансфертов;</w:t>
      </w:r>
    </w:p>
    <w:p w:rsidR="00DE1B55" w:rsidRPr="003F1046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хозяйственные товарищества и общества с участием публично-правовых образований в их уставных капиталах, а также коммерческие организации с долей таких товариществ и обществ в их уставных капиталах</w:t>
      </w:r>
      <w:r w:rsidRPr="003F1046">
        <w:rPr>
          <w:rFonts w:ascii="Times New Roman" w:hAnsi="Times New Roman" w:cs="Times New Roman"/>
          <w:sz w:val="28"/>
          <w:szCs w:val="28"/>
        </w:rPr>
        <w:t>;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F1046">
        <w:rPr>
          <w:rFonts w:ascii="Times New Roman" w:hAnsi="Times New Roman" w:cs="Times New Roman"/>
          <w:sz w:val="28"/>
          <w:szCs w:val="28"/>
        </w:rPr>
        <w:t xml:space="preserve">, муниципальных контрактов. </w:t>
      </w:r>
    </w:p>
    <w:p w:rsidR="00DE1B55" w:rsidRPr="003F1046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>1.8.2. Объектами контроля в сфере закупок являются:</w:t>
      </w:r>
    </w:p>
    <w:p w:rsidR="00DE1B55" w:rsidRPr="003F1046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46">
        <w:rPr>
          <w:rFonts w:ascii="Times New Roman" w:hAnsi="Times New Roman" w:cs="Times New Roman"/>
          <w:sz w:val="28"/>
          <w:szCs w:val="28"/>
        </w:rPr>
        <w:t>-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1046">
        <w:rPr>
          <w:rFonts w:ascii="Times New Roman" w:hAnsi="Times New Roman" w:cs="Times New Roman"/>
          <w:sz w:val="28"/>
          <w:szCs w:val="28"/>
        </w:rPr>
        <w:t xml:space="preserve"> заказчик, должностные лица, ответственные за осуществление закупки или нескольких закупок, включая исполнение каждого контракта, структурные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F1046">
        <w:rPr>
          <w:rFonts w:ascii="Times New Roman" w:hAnsi="Times New Roman" w:cs="Times New Roman"/>
          <w:sz w:val="28"/>
          <w:szCs w:val="28"/>
        </w:rPr>
        <w:t>, уполномоченные на определение поставщиков (подрядчиков, исполнителей) для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1046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1046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3F104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 w:history="1">
        <w:r w:rsidRPr="003F10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1046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B55" w:rsidRPr="00327D5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53">
        <w:rPr>
          <w:rFonts w:ascii="Times New Roman" w:hAnsi="Times New Roman" w:cs="Times New Roman"/>
          <w:sz w:val="28"/>
          <w:szCs w:val="28"/>
        </w:rPr>
        <w:t>1.9. Контрольная деятельность осуществляется в виде предварительного и последующего контроля посредством проведения камеральных и выездных проверок, а также проведения только в рамках контроля в сфере бюджетных правоотношений ревизий (далее - контрольные мероприятия).</w:t>
      </w:r>
    </w:p>
    <w:p w:rsidR="00DE1B55" w:rsidRPr="00327D5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327D53">
        <w:rPr>
          <w:rFonts w:ascii="Times New Roman" w:hAnsi="Times New Roman" w:cs="Times New Roman"/>
          <w:sz w:val="28"/>
          <w:szCs w:val="28"/>
        </w:rPr>
        <w:t>1.10. Должностными лицами органа внутреннего муниципального финансового контроля, уполномоченными на проведение контрольных мероприятий, являются:</w:t>
      </w:r>
    </w:p>
    <w:p w:rsidR="00DE1B55" w:rsidRPr="00327D5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53">
        <w:rPr>
          <w:rFonts w:ascii="Times New Roman" w:hAnsi="Times New Roman" w:cs="Times New Roman"/>
          <w:sz w:val="28"/>
          <w:szCs w:val="28"/>
        </w:rPr>
        <w:t xml:space="preserve">1) руководитель органа внутреннего муниципального финансового </w:t>
      </w:r>
      <w:r w:rsidRPr="00327D53">
        <w:rPr>
          <w:rFonts w:ascii="Times New Roman" w:hAnsi="Times New Roman" w:cs="Times New Roman"/>
          <w:sz w:val="28"/>
          <w:szCs w:val="28"/>
        </w:rPr>
        <w:lastRenderedPageBreak/>
        <w:t>контроля;</w:t>
      </w:r>
    </w:p>
    <w:p w:rsidR="00DE1B55" w:rsidRPr="00327D5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53">
        <w:rPr>
          <w:rFonts w:ascii="Times New Roman" w:hAnsi="Times New Roman" w:cs="Times New Roman"/>
          <w:sz w:val="28"/>
          <w:szCs w:val="28"/>
        </w:rPr>
        <w:t>2) заместитель руководителя органа внутреннего муниципального финансового контроля;</w:t>
      </w:r>
    </w:p>
    <w:p w:rsidR="00DE1B55" w:rsidRPr="00327D5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53">
        <w:rPr>
          <w:rFonts w:ascii="Times New Roman" w:hAnsi="Times New Roman" w:cs="Times New Roman"/>
          <w:sz w:val="28"/>
          <w:szCs w:val="28"/>
        </w:rPr>
        <w:t xml:space="preserve">3) иные муниципальные служащие органа внутреннего муниципального финансового контроля, уполномоченные на участие в проведении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</w:t>
      </w:r>
      <w:r w:rsidRPr="00327D53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составленного в соответствии с </w:t>
      </w:r>
      <w:hyperlink w:anchor="P189" w:history="1">
        <w:r w:rsidRPr="00327D53">
          <w:rPr>
            <w:rFonts w:ascii="Times New Roman" w:hAnsi="Times New Roman" w:cs="Times New Roman"/>
            <w:sz w:val="28"/>
            <w:szCs w:val="28"/>
          </w:rPr>
          <w:t>подпунктом 3.2.1 пункта 3.2 раздела 3</w:t>
        </w:r>
      </w:hyperlink>
      <w:r w:rsidRPr="00327D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>1.11. Права, обязанности и ответственность должностных лиц органа внутреннего муниципального финансового контроля, уполномоченных на проведение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 xml:space="preserve">1.11.1. Должностные лица, указанные в </w:t>
      </w:r>
      <w:hyperlink w:anchor="P81" w:history="1">
        <w:r w:rsidRPr="00B9444D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B9444D">
        <w:rPr>
          <w:rFonts w:ascii="Times New Roman" w:hAnsi="Times New Roman" w:cs="Times New Roman"/>
          <w:sz w:val="28"/>
          <w:szCs w:val="28"/>
        </w:rPr>
        <w:t xml:space="preserve"> настоящего Порядка, при осуществлении контроля в сфере бюджетных правоотношений имеют право: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>1) запрашивать и получать от объектов контроля на основании мотивированного запроса в письменной или устной форме документы, информацию и объяснения, необходимые для проведения контрольных мероприятий, в том числе информацию о состоянии внутреннего финансового контроля и внутреннего финансового аудита главного администратора бюджетных средств;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 xml:space="preserve">2) при осуществлении выездных проверок (ревизий) беспрепятственно при предъявлении служебных удостоверений и копии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9444D">
        <w:rPr>
          <w:rFonts w:ascii="Times New Roman" w:hAnsi="Times New Roman" w:cs="Times New Roman"/>
          <w:sz w:val="28"/>
          <w:szCs w:val="28"/>
        </w:rPr>
        <w:t xml:space="preserve"> о назначении выездной проверки (ревизии)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>3) выдавать (направлять) объектам контроля акты камеральных, выездных проверок, ревизий, представления и (или) предписания в случаях, предусмотренных законодательством Российской Федерации;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>4)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E1B55" w:rsidRPr="009E606C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6C">
        <w:rPr>
          <w:rFonts w:ascii="Times New Roman" w:hAnsi="Times New Roman" w:cs="Times New Roman"/>
          <w:sz w:val="28"/>
          <w:szCs w:val="28"/>
        </w:rPr>
        <w:t xml:space="preserve">5)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актов, </w:t>
      </w:r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предусмотренных </w:t>
      </w:r>
      <w:hyperlink r:id="rId12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статьями 5.21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3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15.1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4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15.11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5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15.14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hyperlink r:id="rId16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15.15.16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7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частью 1 статьи 19.4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статьей 19.4.1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19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частями 20 и 20.1 статьи 19.5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20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статьями 19.6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21" w:history="1">
        <w:r w:rsidRPr="009E606C">
          <w:rPr>
            <w:rFonts w:ascii="Times New Roman" w:hAnsi="Times New Roman" w:cs="Times New Roman"/>
            <w:sz w:val="28"/>
            <w:szCs w:val="28"/>
            <w:lang w:eastAsia="en-US"/>
          </w:rPr>
          <w:t>19.7</w:t>
        </w:r>
      </w:hyperlink>
      <w:r w:rsidRPr="009E606C">
        <w:rPr>
          <w:rFonts w:ascii="Times New Roman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 w:rsidRPr="009E606C">
        <w:rPr>
          <w:rFonts w:ascii="Times New Roman" w:hAnsi="Times New Roman" w:cs="Times New Roman"/>
          <w:sz w:val="28"/>
          <w:szCs w:val="28"/>
        </w:rPr>
        <w:t>;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 xml:space="preserve">6) обращаться в суд с исковыми заявлениями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B9444D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защищать интересы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поселения</w:t>
      </w:r>
      <w:r w:rsidRPr="00B9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44D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B9444D">
        <w:rPr>
          <w:rFonts w:ascii="Times New Roman" w:hAnsi="Times New Roman" w:cs="Times New Roman"/>
          <w:sz w:val="28"/>
          <w:szCs w:val="28"/>
        </w:rPr>
        <w:t xml:space="preserve"> исковому заявлению в арбитражном суде.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lastRenderedPageBreak/>
        <w:t xml:space="preserve">1.11.2. Должностные лица, указанные в </w:t>
      </w:r>
      <w:hyperlink w:anchor="P81" w:history="1">
        <w:r w:rsidRPr="00B9444D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B9444D">
        <w:rPr>
          <w:rFonts w:ascii="Times New Roman" w:hAnsi="Times New Roman" w:cs="Times New Roman"/>
          <w:sz w:val="28"/>
          <w:szCs w:val="28"/>
        </w:rPr>
        <w:t xml:space="preserve"> настоящего Порядка, при осуществлении контроля в сфере закупок имеют право: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 xml:space="preserve">2) при осуществлении выездных проверок беспрепятственно при предъявлении служебных удостоверений и копии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9444D">
        <w:rPr>
          <w:rFonts w:ascii="Times New Roman" w:hAnsi="Times New Roman" w:cs="Times New Roman"/>
          <w:sz w:val="28"/>
          <w:szCs w:val="28"/>
        </w:rPr>
        <w:t xml:space="preserve"> о назначении выездной проверки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DE1B55" w:rsidRPr="00B9444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D">
        <w:rPr>
          <w:rFonts w:ascii="Times New Roman" w:hAnsi="Times New Roman" w:cs="Times New Roman"/>
          <w:sz w:val="28"/>
          <w:szCs w:val="28"/>
        </w:rPr>
        <w:t xml:space="preserve">3) выдавать (направлять) объектам контроля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 в сфере закупок, предусмотренного </w:t>
      </w:r>
      <w:hyperlink r:id="rId22" w:history="1">
        <w:r w:rsidRPr="00B9444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9444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B9444D">
          <w:rPr>
            <w:rFonts w:ascii="Times New Roman" w:hAnsi="Times New Roman" w:cs="Times New Roman"/>
            <w:sz w:val="28"/>
            <w:szCs w:val="28"/>
          </w:rPr>
          <w:t>3 части 8 статьи 99</w:t>
        </w:r>
      </w:hyperlink>
      <w:r w:rsidRPr="00B9444D">
        <w:rPr>
          <w:rFonts w:ascii="Times New Roman" w:hAnsi="Times New Roman" w:cs="Times New Roman"/>
          <w:sz w:val="28"/>
          <w:szCs w:val="28"/>
        </w:rPr>
        <w:t xml:space="preserve"> Федерального закона N 44-ФЗ, указанные предписания выдаются </w:t>
      </w:r>
      <w:r>
        <w:rPr>
          <w:rFonts w:ascii="Times New Roman" w:hAnsi="Times New Roman" w:cs="Times New Roman"/>
          <w:sz w:val="28"/>
          <w:szCs w:val="28"/>
        </w:rPr>
        <w:t>до начала закупки.</w:t>
      </w:r>
    </w:p>
    <w:p w:rsidR="00DE1B55" w:rsidRPr="00302D6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65">
        <w:rPr>
          <w:rFonts w:ascii="Times New Roman" w:hAnsi="Times New Roman" w:cs="Times New Roman"/>
          <w:sz w:val="28"/>
          <w:szCs w:val="28"/>
        </w:rPr>
        <w:t xml:space="preserve">1.11.3. Должностные лица, указанные в </w:t>
      </w:r>
      <w:hyperlink w:anchor="P81" w:history="1">
        <w:r w:rsidRPr="002375D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2375D8">
        <w:rPr>
          <w:rFonts w:ascii="Times New Roman" w:hAnsi="Times New Roman" w:cs="Times New Roman"/>
          <w:sz w:val="28"/>
          <w:szCs w:val="28"/>
        </w:rPr>
        <w:t>10 настоящего Порядка, обязаны:</w:t>
      </w:r>
    </w:p>
    <w:p w:rsidR="00DE1B55" w:rsidRPr="00302D6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65">
        <w:rPr>
          <w:rFonts w:ascii="Times New Roman" w:hAnsi="Times New Roman" w:cs="Times New Roman"/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Федерации, Хабаровского края и </w:t>
      </w:r>
      <w:r>
        <w:rPr>
          <w:rFonts w:ascii="Times New Roman" w:hAnsi="Times New Roman" w:cs="Times New Roman"/>
          <w:sz w:val="28"/>
          <w:szCs w:val="28"/>
        </w:rPr>
        <w:t>нормативно -</w:t>
      </w:r>
      <w:r w:rsidRPr="00302D6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02D65">
        <w:rPr>
          <w:rFonts w:ascii="Times New Roman" w:hAnsi="Times New Roman" w:cs="Times New Roman"/>
          <w:sz w:val="28"/>
          <w:szCs w:val="28"/>
        </w:rPr>
        <w:t xml:space="preserve"> полномочия по предупреждению, выявлению и пресечению нарушений в финансово-бюджетной сфере;</w:t>
      </w:r>
    </w:p>
    <w:p w:rsidR="00DE1B55" w:rsidRPr="00302D6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65">
        <w:rPr>
          <w:rFonts w:ascii="Times New Roman" w:hAnsi="Times New Roman" w:cs="Times New Roman"/>
          <w:sz w:val="28"/>
          <w:szCs w:val="28"/>
        </w:rPr>
        <w:t xml:space="preserve">2) проводить контрольные мероприятия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</w:t>
      </w:r>
      <w:r w:rsidRPr="00302D6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и настоящим Порядком;</w:t>
      </w:r>
    </w:p>
    <w:p w:rsidR="00DE1B55" w:rsidRPr="00302D6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D65">
        <w:rPr>
          <w:rFonts w:ascii="Times New Roman" w:hAnsi="Times New Roman" w:cs="Times New Roman"/>
          <w:sz w:val="28"/>
          <w:szCs w:val="28"/>
        </w:rPr>
        <w:t xml:space="preserve">3) знакомить под роспись руководителя или уполномоченное должностное лицо объекта контроля (далее - должностное лицо объекта контроля) с копией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городского поселения</w:t>
      </w:r>
      <w:r w:rsidRPr="00302D65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о приостановлении (продлении, возобновлении, отмене) проведения камеральной или выездной проверки (ревизии), об изменении состава должностных лиц, уполномоченных на проведение контрольного мероприятия, а также с результатами контрольных мероприятий;</w:t>
      </w:r>
      <w:proofErr w:type="gramEnd"/>
    </w:p>
    <w:p w:rsidR="00DE1B55" w:rsidRPr="002F1E09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09">
        <w:rPr>
          <w:rFonts w:ascii="Times New Roman" w:hAnsi="Times New Roman" w:cs="Times New Roman"/>
          <w:sz w:val="28"/>
          <w:szCs w:val="28"/>
        </w:rPr>
        <w:t>4) при выявлении факта совершения действия (бездействия), содержащего признаки состава уголовного преступления, направлять в правоохранительные органы информацию о таком факте и (или) документы, подтверждающие такой факт;</w:t>
      </w:r>
    </w:p>
    <w:p w:rsidR="00DE1B55" w:rsidRPr="002F1E09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E09">
        <w:rPr>
          <w:rFonts w:ascii="Times New Roman" w:hAnsi="Times New Roman" w:cs="Times New Roman"/>
          <w:sz w:val="28"/>
          <w:szCs w:val="28"/>
        </w:rPr>
        <w:t xml:space="preserve">5) соблюдать требования нормативных правовых актов Российской Федерации, Хабаровского края и </w:t>
      </w:r>
      <w:r>
        <w:rPr>
          <w:rFonts w:ascii="Times New Roman" w:hAnsi="Times New Roman" w:cs="Times New Roman"/>
          <w:sz w:val="28"/>
          <w:szCs w:val="28"/>
        </w:rPr>
        <w:t>нормативно -</w:t>
      </w:r>
      <w:r w:rsidRPr="002F1E0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2F1E09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:rsidR="00DE1B55" w:rsidRPr="00302D6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65">
        <w:rPr>
          <w:rFonts w:ascii="Times New Roman" w:hAnsi="Times New Roman" w:cs="Times New Roman"/>
          <w:sz w:val="28"/>
          <w:szCs w:val="28"/>
        </w:rPr>
        <w:t xml:space="preserve">1.11.4. Должностные лица, указанные в </w:t>
      </w:r>
      <w:hyperlink w:anchor="P81" w:history="1">
        <w:r w:rsidRPr="00302D65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302D65">
        <w:rPr>
          <w:rFonts w:ascii="Times New Roman" w:hAnsi="Times New Roman" w:cs="Times New Roman"/>
          <w:sz w:val="28"/>
          <w:szCs w:val="28"/>
        </w:rPr>
        <w:t xml:space="preserve"> настоящего Порядка, несут персональную ответственность за решения и действия </w:t>
      </w:r>
      <w:r w:rsidRPr="00302D65">
        <w:rPr>
          <w:rFonts w:ascii="Times New Roman" w:hAnsi="Times New Roman" w:cs="Times New Roman"/>
          <w:sz w:val="28"/>
          <w:szCs w:val="28"/>
        </w:rPr>
        <w:lastRenderedPageBreak/>
        <w:t>(бездействие), принимаемые (осуществляемые) ими в ходе осуществления внутреннего муниципального финансового контроля. Персональная ответственность указанных должностных лиц закрепляется в их должностных инструкциях.</w:t>
      </w:r>
    </w:p>
    <w:p w:rsidR="00DE1B55" w:rsidRPr="00302D6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65">
        <w:rPr>
          <w:rFonts w:ascii="Times New Roman" w:hAnsi="Times New Roman" w:cs="Times New Roman"/>
          <w:sz w:val="28"/>
          <w:szCs w:val="28"/>
        </w:rPr>
        <w:t xml:space="preserve">В случае ненадлежащего исполнения служебных обязанностей, совершения противоправных действий (бездействия) при осуществлении внутреннего муниципального финансового контроля должностные лица, указанные в </w:t>
      </w:r>
      <w:hyperlink w:anchor="P81" w:history="1">
        <w:r w:rsidRPr="00302D65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302D65">
        <w:rPr>
          <w:rFonts w:ascii="Times New Roman" w:hAnsi="Times New Roman" w:cs="Times New Roman"/>
          <w:sz w:val="28"/>
          <w:szCs w:val="28"/>
        </w:rPr>
        <w:t xml:space="preserve"> настоящего Порядка, несут ответственность в соответствии с законодательством Российской Федерации.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1.11.5. Должностные лица объектов контроля имеют право: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1) присутствовать при проведении выездных контрольных мероприятий, давать пояснения по вопросам, относящимся к теме контрольных мероприятий;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2) знакомиться с актами камеральных, выездных проверок, ревизий, проведенных органом внутреннего муниципального финансового контроля в отношении объекта контроля;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3) представлять (направлять) письменные возражения на акты камеральных, выездных проверок, ревизий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DF0">
        <w:rPr>
          <w:rFonts w:ascii="Times New Roman" w:hAnsi="Times New Roman" w:cs="Times New Roman"/>
          <w:sz w:val="28"/>
          <w:szCs w:val="28"/>
        </w:rPr>
        <w:t>в порядке, установленном настоящим Порядком;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4) обжаловать решения и действия (бездействие) органа внутреннего муниципального финансового контроля и его должностных лиц,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1.</w:t>
      </w:r>
      <w:hyperlink w:anchor="P81" w:history="1">
        <w:r w:rsidRPr="00775DF0"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t xml:space="preserve"> </w:t>
      </w:r>
      <w:r w:rsidRPr="00775DF0">
        <w:rPr>
          <w:rFonts w:ascii="Times New Roman" w:hAnsi="Times New Roman" w:cs="Times New Roman"/>
          <w:sz w:val="28"/>
          <w:szCs w:val="28"/>
        </w:rPr>
        <w:t xml:space="preserve">настоящего раздела, в порядке, установленном настоящим Порядком и иными нормативными правовыми актами Российской Федерации, Хабаровского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Pr="00775DF0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775DF0">
        <w:rPr>
          <w:rFonts w:ascii="Times New Roman" w:hAnsi="Times New Roman" w:cs="Times New Roman"/>
          <w:sz w:val="28"/>
          <w:szCs w:val="28"/>
        </w:rPr>
        <w:t>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DF0">
        <w:rPr>
          <w:rFonts w:ascii="Times New Roman" w:hAnsi="Times New Roman" w:cs="Times New Roman"/>
          <w:sz w:val="28"/>
          <w:szCs w:val="28"/>
        </w:rPr>
        <w:t xml:space="preserve">5) на возмещение в установленном законодательством Российской Федерации порядке вреда, причиненного неправомерными действиями (бездействием) органа внутреннего муниципального финансового контроля и его должностных лиц, указанных в </w:t>
      </w:r>
      <w:hyperlink w:anchor="P81" w:history="1">
        <w:r w:rsidRPr="00775DF0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775DF0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  <w:proofErr w:type="gramEnd"/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законодательством Российской Федерации.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>1.11.6. Должностные лица объектов контроля в ходе контрольных мероприятий обязаны: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 xml:space="preserve">1) своевременно и в полном объеме представлять запрашиваемые должностными лицами, указанными в </w:t>
      </w:r>
      <w:hyperlink w:anchor="P81" w:history="1">
        <w:r w:rsidRPr="00775DF0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775DF0">
        <w:rPr>
          <w:rFonts w:ascii="Times New Roman" w:hAnsi="Times New Roman" w:cs="Times New Roman"/>
          <w:sz w:val="28"/>
          <w:szCs w:val="28"/>
        </w:rPr>
        <w:t xml:space="preserve"> настоящего раздела, информацию, документы и материалы, необходимые для проведения контрольных мероприятий;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 xml:space="preserve">2) давать устные и письменные объяснения должностным лицам, указанным в </w:t>
      </w:r>
      <w:hyperlink w:anchor="P81" w:history="1">
        <w:r w:rsidRPr="00775DF0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775DF0">
        <w:rPr>
          <w:rFonts w:ascii="Times New Roman" w:hAnsi="Times New Roman" w:cs="Times New Roman"/>
          <w:sz w:val="28"/>
          <w:szCs w:val="28"/>
        </w:rPr>
        <w:t>10 настоящего раздела;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 xml:space="preserve">3) обеспечивать беспрепятственный допуск должностных лиц, указанных в </w:t>
      </w:r>
      <w:hyperlink w:anchor="P81" w:history="1">
        <w:r w:rsidRPr="00775DF0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775DF0">
        <w:rPr>
          <w:rFonts w:ascii="Times New Roman" w:hAnsi="Times New Roman" w:cs="Times New Roman"/>
          <w:sz w:val="28"/>
          <w:szCs w:val="28"/>
        </w:rPr>
        <w:t xml:space="preserve"> настоящего раздела, к помещениям и территориям, предъявлять товары, результаты выполненных работ, оказанных услуг;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 xml:space="preserve">4) выполнять иные законные требования должностных лиц, указанных в </w:t>
      </w:r>
      <w:hyperlink w:anchor="P81" w:history="1">
        <w:r w:rsidRPr="00775DF0">
          <w:rPr>
            <w:rFonts w:ascii="Times New Roman" w:hAnsi="Times New Roman" w:cs="Times New Roman"/>
            <w:sz w:val="28"/>
            <w:szCs w:val="28"/>
          </w:rPr>
          <w:t>пункте 1.10</w:t>
        </w:r>
      </w:hyperlink>
      <w:r w:rsidRPr="00775DF0">
        <w:rPr>
          <w:rFonts w:ascii="Times New Roman" w:hAnsi="Times New Roman" w:cs="Times New Roman"/>
          <w:sz w:val="28"/>
          <w:szCs w:val="28"/>
        </w:rPr>
        <w:t xml:space="preserve"> настоящего раздела, в том числе предоставить организационно-</w:t>
      </w:r>
      <w:r w:rsidRPr="00775DF0">
        <w:rPr>
          <w:rFonts w:ascii="Times New Roman" w:hAnsi="Times New Roman" w:cs="Times New Roman"/>
          <w:sz w:val="28"/>
          <w:szCs w:val="28"/>
        </w:rPr>
        <w:lastRenderedPageBreak/>
        <w:t>техническое обеспечение контрольных мероприятий, осуществляемых должностными лицами органа внутреннего муниципального финансового контроля, а также не препятствовать законной деятельности указанных лиц при исполнении ими своих служебных обязанностей;</w:t>
      </w:r>
    </w:p>
    <w:p w:rsidR="00DE1B55" w:rsidRPr="00775DF0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775DF0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5DF0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1.12. В рамках выездных и (или) камеральных проверок могут проводиться встречные проверки. При проведении встречных проверок проводятся контрольные действия в целях установления и (или) подтверждения фактов, связанных с деятельностью объекта контроля.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Встречные проверки назначаются и проводятся в соответствии с настоящим Порядком в части проведения камеральных или выездных проверок. Срок проведения встречных проверок не может превышать </w:t>
      </w:r>
      <w:r w:rsidRPr="004A3C2E">
        <w:rPr>
          <w:rFonts w:ascii="Times New Roman" w:hAnsi="Times New Roman" w:cs="Times New Roman"/>
          <w:sz w:val="28"/>
          <w:szCs w:val="28"/>
        </w:rPr>
        <w:t>десяти рабочих дней. Результаты встречной проверки оформляются актом, ко</w:t>
      </w:r>
      <w:r w:rsidRPr="00DC618D">
        <w:rPr>
          <w:rFonts w:ascii="Times New Roman" w:hAnsi="Times New Roman" w:cs="Times New Roman"/>
          <w:sz w:val="28"/>
          <w:szCs w:val="28"/>
        </w:rPr>
        <w:t>торый прилагается к материалам камеральной или выездной проверки соответственно. По результатам встречной проверки представления и предписания объекту встречной проверки не направляются.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1.13. Решение о проведении контрольного мероприятия принимается руководителем органа внутреннего муниципального финансового контроля 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</w:t>
      </w:r>
      <w:r w:rsidRPr="00DC618D">
        <w:rPr>
          <w:rFonts w:ascii="Times New Roman" w:hAnsi="Times New Roman" w:cs="Times New Roman"/>
          <w:sz w:val="28"/>
          <w:szCs w:val="28"/>
        </w:rPr>
        <w:t>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1.14. Контрольная деятельность подразделяется </w:t>
      </w:r>
      <w:proofErr w:type="gramStart"/>
      <w:r w:rsidRPr="00DC61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618D">
        <w:rPr>
          <w:rFonts w:ascii="Times New Roman" w:hAnsi="Times New Roman" w:cs="Times New Roman"/>
          <w:sz w:val="28"/>
          <w:szCs w:val="28"/>
        </w:rPr>
        <w:t xml:space="preserve"> плановую и внеплановую.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Основанием для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году, составленный и утвержденный в соответствии с </w:t>
      </w:r>
      <w:hyperlink w:anchor="P153" w:history="1">
        <w:r w:rsidRPr="00DC618D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DC61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Внеплановая контрольная деятельность осуществляется по следующим основаниям: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- поручение Министерства финансов Хабаровского края;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- поручение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618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(или) городского поселения</w:t>
      </w:r>
      <w:r w:rsidRPr="00DC618D">
        <w:rPr>
          <w:rFonts w:ascii="Times New Roman" w:hAnsi="Times New Roman" w:cs="Times New Roman"/>
          <w:sz w:val="28"/>
          <w:szCs w:val="28"/>
        </w:rPr>
        <w:t>;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- обращение правоохранительных органов;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-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- истечение срока исполнения представления (предписания), ранее выданного объекту контроля в соответствии с </w:t>
      </w:r>
      <w:hyperlink w:anchor="P301" w:history="1">
        <w:r w:rsidRPr="00DC618D">
          <w:rPr>
            <w:rFonts w:ascii="Times New Roman" w:hAnsi="Times New Roman" w:cs="Times New Roman"/>
            <w:sz w:val="28"/>
            <w:szCs w:val="28"/>
          </w:rPr>
          <w:t>подпунктами 3.6.1</w:t>
        </w:r>
      </w:hyperlink>
      <w:r w:rsidRPr="00DC618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8" w:history="1">
        <w:r w:rsidRPr="00DC618D">
          <w:rPr>
            <w:rFonts w:ascii="Times New Roman" w:hAnsi="Times New Roman" w:cs="Times New Roman"/>
            <w:sz w:val="28"/>
            <w:szCs w:val="28"/>
          </w:rPr>
          <w:t>3.6.2 пункта 3.6 раздела 3</w:t>
        </w:r>
      </w:hyperlink>
      <w:r w:rsidRPr="00DC61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2"/>
      <w:bookmarkEnd w:id="2"/>
      <w:r w:rsidRPr="00DC618D">
        <w:rPr>
          <w:rFonts w:ascii="Times New Roman" w:hAnsi="Times New Roman" w:cs="Times New Roman"/>
          <w:sz w:val="28"/>
          <w:szCs w:val="28"/>
        </w:rPr>
        <w:t xml:space="preserve">1.15. Запросы о представлении документов и информации, предусмотренные настоящим Порядком, акты проверок и ревизий, заключения обследований, представления и предписания вручаются </w:t>
      </w:r>
      <w:r w:rsidRPr="00DC618D">
        <w:rPr>
          <w:rFonts w:ascii="Times New Roman" w:hAnsi="Times New Roman" w:cs="Times New Roman"/>
          <w:sz w:val="28"/>
          <w:szCs w:val="28"/>
        </w:rPr>
        <w:lastRenderedPageBreak/>
        <w:t>должностному лицу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Срок представления документов и информации устанавливается в запросе, исчисляется </w:t>
      </w:r>
      <w:proofErr w:type="gramStart"/>
      <w:r w:rsidRPr="00DC618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C618D">
        <w:rPr>
          <w:rFonts w:ascii="Times New Roman" w:hAnsi="Times New Roman" w:cs="Times New Roman"/>
          <w:sz w:val="28"/>
          <w:szCs w:val="28"/>
        </w:rPr>
        <w:t xml:space="preserve"> такого запроса и не может составлять менее трех рабочих дней.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Документы и информация, необходимые для проведения контрольных мероприятий, представляются объектом контроля в подлиннике, или представляются их копии, заверенные должностным лицом объекта контроля.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27">
        <w:rPr>
          <w:rFonts w:ascii="Times New Roman" w:hAnsi="Times New Roman" w:cs="Times New Roman"/>
          <w:sz w:val="28"/>
          <w:szCs w:val="28"/>
        </w:rPr>
        <w:t>1.16.</w:t>
      </w:r>
      <w:r w:rsidRPr="00DC618D">
        <w:rPr>
          <w:rFonts w:ascii="Times New Roman" w:hAnsi="Times New Roman" w:cs="Times New Roman"/>
          <w:sz w:val="28"/>
          <w:szCs w:val="28"/>
        </w:rPr>
        <w:t xml:space="preserve"> Документы, составляемые и получаемые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порядке, установленном для органа внутреннего муниципального финансового контроля, в том числе с использованием автоматизированной информационной системы.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 xml:space="preserve">1.17. При осуществлении контроля в сфере закупок органом внутреннего муниципального финансового контроля используется информация, содержащаяся в единой информационной системе в сфере закупок, созданной в соответствии с Федеральным </w:t>
      </w:r>
      <w:hyperlink r:id="rId24" w:history="1">
        <w:r w:rsidRPr="00DC61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618D">
        <w:rPr>
          <w:rFonts w:ascii="Times New Roman" w:hAnsi="Times New Roman" w:cs="Times New Roman"/>
          <w:sz w:val="28"/>
          <w:szCs w:val="28"/>
        </w:rPr>
        <w:t xml:space="preserve"> № 44-ФЗ (далее - единая информационная система в сфере закупок).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Информация, содержащаяся в единой информационной системе в сфере закупок, используется в целях планирования контрольной деятельности, осуществления внеплановых контрольных мероприятий, а также при проведении камеральных и выездных проверок.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8D">
        <w:rPr>
          <w:rFonts w:ascii="Times New Roman" w:hAnsi="Times New Roman" w:cs="Times New Roman"/>
          <w:sz w:val="28"/>
          <w:szCs w:val="28"/>
        </w:rPr>
        <w:t>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 в сфере закупок.</w:t>
      </w:r>
    </w:p>
    <w:p w:rsidR="00DE1B55" w:rsidRPr="00DC618D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1"/>
      <w:bookmarkEnd w:id="3"/>
      <w:r w:rsidRPr="00DC618D">
        <w:rPr>
          <w:rFonts w:ascii="Times New Roman" w:hAnsi="Times New Roman" w:cs="Times New Roman"/>
          <w:sz w:val="28"/>
          <w:szCs w:val="28"/>
        </w:rPr>
        <w:t xml:space="preserve">1.18. </w:t>
      </w:r>
      <w:proofErr w:type="gramStart"/>
      <w:r w:rsidRPr="00DC618D">
        <w:rPr>
          <w:rFonts w:ascii="Times New Roman" w:hAnsi="Times New Roman" w:cs="Times New Roman"/>
          <w:sz w:val="28"/>
          <w:szCs w:val="28"/>
        </w:rPr>
        <w:t xml:space="preserve">По фактам непредставления объектом контроля документов и информации или представления неполного комплекта </w:t>
      </w:r>
      <w:r>
        <w:rPr>
          <w:rFonts w:ascii="Times New Roman" w:hAnsi="Times New Roman" w:cs="Times New Roman"/>
          <w:sz w:val="28"/>
          <w:szCs w:val="28"/>
        </w:rPr>
        <w:t xml:space="preserve">запрашиваемых </w:t>
      </w:r>
      <w:r w:rsidRPr="00DC618D">
        <w:rPr>
          <w:rFonts w:ascii="Times New Roman" w:hAnsi="Times New Roman" w:cs="Times New Roman"/>
          <w:sz w:val="28"/>
          <w:szCs w:val="28"/>
        </w:rPr>
        <w:t xml:space="preserve">документов и информации, воспрепятствования проведению контрольного мероприятия или уклонения от контрольного мероприятия должностное лицо органа внутреннего муниципального финансового контроля, осуществляющее контрольное мероприятие, составляет протоколы об административном нарушении и направляет их на рассмотрение в порядке, предусмотренном </w:t>
      </w:r>
      <w:hyperlink r:id="rId25" w:history="1">
        <w:r w:rsidRPr="00DC61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C618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  <w:proofErr w:type="gramEnd"/>
    </w:p>
    <w:p w:rsidR="00DE1B55" w:rsidRDefault="00DE1B55" w:rsidP="00D21A90">
      <w:pPr>
        <w:pStyle w:val="ConsPlusNormal"/>
        <w:ind w:firstLine="709"/>
        <w:jc w:val="both"/>
      </w:pPr>
    </w:p>
    <w:p w:rsidR="00DE1B55" w:rsidRPr="006026A5" w:rsidRDefault="00DE1B55" w:rsidP="00D21A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3"/>
      <w:bookmarkEnd w:id="4"/>
      <w:r w:rsidRPr="006026A5">
        <w:rPr>
          <w:rFonts w:ascii="Times New Roman" w:hAnsi="Times New Roman" w:cs="Times New Roman"/>
          <w:sz w:val="28"/>
          <w:szCs w:val="28"/>
        </w:rPr>
        <w:t>2. Порядок планирования контрольной деятельности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 xml:space="preserve">2.1. Планирование контрольной деятельности осуществляется путем составления и утверждения плана контрольной деятельности органа </w:t>
      </w:r>
      <w:r w:rsidRPr="006026A5">
        <w:rPr>
          <w:rFonts w:ascii="Times New Roman" w:hAnsi="Times New Roman" w:cs="Times New Roman"/>
          <w:sz w:val="28"/>
          <w:szCs w:val="28"/>
        </w:rPr>
        <w:lastRenderedPageBreak/>
        <w:t>внутреннего муниципального финансового контроля (далее - План контрольных мероприятий) на очередной календарный год.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>2.2.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>2.3. Составление Плана контрольных мероприятий осуществляется органом внутреннего муниципального финансового контроля с соблюдением следующих условий: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 xml:space="preserve">1) необходимость достижения показателей (индикаторов)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026A5">
        <w:rPr>
          <w:rFonts w:ascii="Times New Roman" w:hAnsi="Times New Roman" w:cs="Times New Roman"/>
          <w:sz w:val="28"/>
          <w:szCs w:val="28"/>
        </w:rPr>
        <w:t xml:space="preserve">, направленной на обеспечение долгосрочной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026A5">
        <w:rPr>
          <w:rFonts w:ascii="Times New Roman" w:hAnsi="Times New Roman" w:cs="Times New Roman"/>
          <w:sz w:val="28"/>
          <w:szCs w:val="28"/>
        </w:rPr>
        <w:t>;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>2) обеспечение равномерности нагрузки на должностные лица органа внутреннего муниципального финансового контроля, принимающие участие в контрольных мероприятиях;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>3) необходимость выделения резерва времени для выполнения внеплановых контрольных мероприятий, определяемого на основании данных о внеплановых контрольных мероприятиях органа внутреннего муниципального финансового контроля предыдущих лет.</w:t>
      </w:r>
    </w:p>
    <w:p w:rsidR="00DE1B55" w:rsidRPr="006026A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A5">
        <w:rPr>
          <w:rFonts w:ascii="Times New Roman" w:hAnsi="Times New Roman" w:cs="Times New Roman"/>
          <w:sz w:val="28"/>
          <w:szCs w:val="28"/>
        </w:rPr>
        <w:t>2.4. При составлении Плана контрольных мероприятий объекты контроля, в отношении которых планируются контрольные мероприятия, органом внутреннего муниципального финансового контроля должны быть отобраны на основании следующих критериев: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A5A">
        <w:rPr>
          <w:rFonts w:ascii="Times New Roman" w:hAnsi="Times New Roman" w:cs="Times New Roman"/>
          <w:sz w:val="28"/>
          <w:szCs w:val="28"/>
        </w:rPr>
        <w:t xml:space="preserve">1) существенность и значимость мероприятий, включая мероприятия, осуществляемые в рамках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63A5A">
        <w:rPr>
          <w:rFonts w:ascii="Times New Roman" w:hAnsi="Times New Roman" w:cs="Times New Roman"/>
          <w:sz w:val="28"/>
          <w:szCs w:val="28"/>
        </w:rPr>
        <w:t xml:space="preserve">, при использовании средств бюджета района на капитальные вложения в объекты муниципальной собственности, а также при осуществлении сделок в сфере закупок для обеспечения нужд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63A5A">
        <w:rPr>
          <w:rFonts w:ascii="Times New Roman" w:hAnsi="Times New Roman" w:cs="Times New Roman"/>
          <w:sz w:val="28"/>
          <w:szCs w:val="28"/>
        </w:rPr>
        <w:t xml:space="preserve"> в размере более 1 млн. рублей, осуществляемых объектами контроля, в отношении которых предполагается проведение контрольных мероприятий, и (или) направления и</w:t>
      </w:r>
      <w:proofErr w:type="gramEnd"/>
      <w:r w:rsidRPr="00163A5A">
        <w:rPr>
          <w:rFonts w:ascii="Times New Roman" w:hAnsi="Times New Roman" w:cs="Times New Roman"/>
          <w:sz w:val="28"/>
          <w:szCs w:val="28"/>
        </w:rPr>
        <w:t xml:space="preserve"> объемов бюджетных расходов;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>2) оценка состояния внутреннего финансового контроля и внутреннего финансового аудита в отношении объекта контроля,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>3) длительность периода, прошедшего с момента проведения идентичного контрольного мероприятия (в случае если указанный период превышает три года, данный критерий имеет наивысший приоритет);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 xml:space="preserve">4) информация о наличии признаков нарушений в финансово-бюджетной сфере в отношении объекта контроля, поступившая от территориального органа федерального казначейства, главных администраторов бюджетных средств, в отношении средств 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63A5A">
        <w:rPr>
          <w:rFonts w:ascii="Times New Roman" w:hAnsi="Times New Roman" w:cs="Times New Roman"/>
          <w:sz w:val="28"/>
          <w:szCs w:val="28"/>
        </w:rPr>
        <w:t xml:space="preserve">, а также информация, выявленная по результатам </w:t>
      </w:r>
      <w:r w:rsidRPr="00163A5A">
        <w:rPr>
          <w:rFonts w:ascii="Times New Roman" w:hAnsi="Times New Roman" w:cs="Times New Roman"/>
          <w:sz w:val="28"/>
          <w:szCs w:val="28"/>
        </w:rPr>
        <w:lastRenderedPageBreak/>
        <w:t>анализа данных единой информационной системы в сфере закупок.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>2.5. Составление Плана контрольных мероприятий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A5A">
        <w:rPr>
          <w:rFonts w:ascii="Times New Roman" w:hAnsi="Times New Roman" w:cs="Times New Roman"/>
          <w:sz w:val="28"/>
          <w:szCs w:val="28"/>
        </w:rPr>
        <w:t>В целях настоящего Порядка под идентичным контрольным мероприятием понимается контрольное мероприятие, в рамках которого иными муниципальными органами проводятся (планируются к проведению) контрольные действия в отношении деятельности одного и того же объекта контроля по одной и той же теме контрольного мероприятия по одному и тому же проверяемому периоду, которые могут быть проведены органом внутреннего муниципального финансового контроля.</w:t>
      </w:r>
      <w:proofErr w:type="gramEnd"/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>2.6. При составлении Плана контрольных мероприятий периодичность проведения контрольных мероприятий устанавливается руководителем органа внутреннего муниципального финансового контроля исходя из организационных, кадровых, материальных и финансовых ресурсов органа внутреннего муниципального финансового контроля, но не чаще одного раза в год.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>2.7. В Плане контрольных мероприятий по каждому контрольному мероприятию указываются: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63A5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A5A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 контрольного мероприятия;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A5A">
        <w:rPr>
          <w:rFonts w:ascii="Times New Roman" w:hAnsi="Times New Roman" w:cs="Times New Roman"/>
          <w:sz w:val="28"/>
          <w:szCs w:val="28"/>
        </w:rPr>
        <w:t>) тема контрольного мероприятия;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3A5A">
        <w:rPr>
          <w:rFonts w:ascii="Times New Roman" w:hAnsi="Times New Roman" w:cs="Times New Roman"/>
          <w:sz w:val="28"/>
          <w:szCs w:val="28"/>
        </w:rPr>
        <w:t>) проверяемый период.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5A">
        <w:rPr>
          <w:rFonts w:ascii="Times New Roman" w:hAnsi="Times New Roman" w:cs="Times New Roman"/>
          <w:sz w:val="28"/>
          <w:szCs w:val="28"/>
        </w:rPr>
        <w:t>Проверяемый период контрольного мероприятия не должен превышать срока давности привлечения к административной ответственности за нарушения бюджетного законодательства и иных нормативных правовых актов, регулирующих бюджетные правоотношения, нарушения законодательства Российской Федерации и иных нормативных правовых актов о контрактной системе в сфере закупок.</w:t>
      </w:r>
    </w:p>
    <w:p w:rsidR="00DE1B55" w:rsidRPr="00163A5A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сроки проведения контрольного мероприятия.</w:t>
      </w:r>
    </w:p>
    <w:p w:rsidR="00DE1B55" w:rsidRPr="000F5C1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12">
        <w:rPr>
          <w:rFonts w:ascii="Times New Roman" w:hAnsi="Times New Roman" w:cs="Times New Roman"/>
          <w:sz w:val="28"/>
          <w:szCs w:val="28"/>
        </w:rPr>
        <w:t xml:space="preserve">2.8. План контрольных мероприятий утверждается </w:t>
      </w:r>
      <w:r>
        <w:rPr>
          <w:rFonts w:ascii="Times New Roman" w:hAnsi="Times New Roman" w:cs="Times New Roman"/>
          <w:sz w:val="28"/>
          <w:szCs w:val="28"/>
        </w:rPr>
        <w:t>главой городского поселения</w:t>
      </w:r>
      <w:r w:rsidRPr="000F5C12">
        <w:rPr>
          <w:rFonts w:ascii="Times New Roman" w:hAnsi="Times New Roman" w:cs="Times New Roman"/>
          <w:sz w:val="28"/>
          <w:szCs w:val="28"/>
        </w:rPr>
        <w:t xml:space="preserve"> до 31 декабря года, предшествующего году проведения плановых контрольных мероприятий.</w:t>
      </w:r>
    </w:p>
    <w:p w:rsidR="00DE1B55" w:rsidRPr="000F5C1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12">
        <w:rPr>
          <w:rFonts w:ascii="Times New Roman" w:hAnsi="Times New Roman" w:cs="Times New Roman"/>
          <w:sz w:val="28"/>
          <w:szCs w:val="28"/>
        </w:rPr>
        <w:t>Внесение изменений в План контрольных мероприятий осуществляется:</w:t>
      </w:r>
    </w:p>
    <w:p w:rsidR="00DE1B55" w:rsidRPr="000F5C1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12">
        <w:rPr>
          <w:rFonts w:ascii="Times New Roman" w:hAnsi="Times New Roman" w:cs="Times New Roman"/>
          <w:sz w:val="28"/>
          <w:szCs w:val="28"/>
        </w:rPr>
        <w:t>1) на основании мотивированного обращения руководителя структурного подразделения органа внутреннего муниципального финансового контроля, ответственного за организацию осуществления контрольных мероприятий;</w:t>
      </w:r>
    </w:p>
    <w:p w:rsidR="00DE1B55" w:rsidRPr="000F5C1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12">
        <w:rPr>
          <w:rFonts w:ascii="Times New Roman" w:hAnsi="Times New Roman" w:cs="Times New Roman"/>
          <w:sz w:val="28"/>
          <w:szCs w:val="28"/>
        </w:rPr>
        <w:t>2) в случае невозможности проведения планового контрольного мероприятия в связи с ликвидацией или реорганизацией объекта контроля, а также с наступлением обстоятельств непреодолимой силы.</w:t>
      </w:r>
    </w:p>
    <w:p w:rsidR="00DE1B55" w:rsidRPr="000F5C1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12">
        <w:rPr>
          <w:rFonts w:ascii="Times New Roman" w:hAnsi="Times New Roman" w:cs="Times New Roman"/>
          <w:sz w:val="28"/>
          <w:szCs w:val="28"/>
        </w:rPr>
        <w:t xml:space="preserve">Изменения в План контрольных мероприятий утверждаются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 городского поселения «Город Вяземский»</w:t>
      </w:r>
      <w:r w:rsidRPr="000F5C12">
        <w:rPr>
          <w:rFonts w:ascii="Times New Roman" w:hAnsi="Times New Roman" w:cs="Times New Roman"/>
          <w:sz w:val="28"/>
          <w:szCs w:val="28"/>
        </w:rPr>
        <w:t>.</w:t>
      </w:r>
    </w:p>
    <w:p w:rsidR="00DE1B55" w:rsidRPr="000F5C1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Pr="00F425D2" w:rsidRDefault="00DE1B55" w:rsidP="00D21A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3. Порядок организации контрольных мероприятий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3.1. К процедурам организации контрольного мероприятия относятся назначение контрольного мероприятия, проведение контрольного мероприятия и реализация результатов контрольного мероприятия.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3.2. Назначение контрольного мероприятия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9"/>
      <w:bookmarkEnd w:id="5"/>
      <w:r w:rsidRPr="00F425D2">
        <w:rPr>
          <w:rFonts w:ascii="Times New Roman" w:hAnsi="Times New Roman" w:cs="Times New Roman"/>
          <w:sz w:val="28"/>
          <w:szCs w:val="28"/>
        </w:rPr>
        <w:t xml:space="preserve">3.2.1. Контрольное мероприятие проводится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городского поселения</w:t>
      </w:r>
      <w:r w:rsidRPr="00F425D2">
        <w:rPr>
          <w:rFonts w:ascii="Times New Roman" w:hAnsi="Times New Roman" w:cs="Times New Roman"/>
          <w:sz w:val="28"/>
          <w:szCs w:val="28"/>
        </w:rPr>
        <w:t xml:space="preserve"> его назначении (далее -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F425D2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мероприятия), в котором указывается: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1) объект (объекты) контроля;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F425D2">
        <w:rPr>
          <w:rFonts w:ascii="Times New Roman" w:hAnsi="Times New Roman" w:cs="Times New Roman"/>
          <w:sz w:val="28"/>
          <w:szCs w:val="28"/>
        </w:rPr>
        <w:t xml:space="preserve"> контрольного мероприятия (</w:t>
      </w:r>
      <w:r>
        <w:rPr>
          <w:rFonts w:ascii="Times New Roman" w:hAnsi="Times New Roman" w:cs="Times New Roman"/>
          <w:sz w:val="28"/>
          <w:szCs w:val="28"/>
        </w:rPr>
        <w:t>комплексная ревизия или тематическая проверка)</w:t>
      </w:r>
      <w:r w:rsidRPr="00F425D2">
        <w:rPr>
          <w:rFonts w:ascii="Times New Roman" w:hAnsi="Times New Roman" w:cs="Times New Roman"/>
          <w:sz w:val="28"/>
          <w:szCs w:val="28"/>
        </w:rPr>
        <w:t>;</w:t>
      </w:r>
    </w:p>
    <w:p w:rsidR="00DE1B55" w:rsidRPr="00F425D2" w:rsidRDefault="00DE1B55" w:rsidP="00F90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3) тема контрольного мероприятия;</w:t>
      </w:r>
    </w:p>
    <w:p w:rsidR="00DE1B55" w:rsidRPr="00F425D2" w:rsidRDefault="00DE1B55" w:rsidP="00F90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5) срок проведения контрольного ме</w:t>
      </w:r>
      <w:r>
        <w:rPr>
          <w:rFonts w:ascii="Times New Roman" w:hAnsi="Times New Roman" w:cs="Times New Roman"/>
          <w:sz w:val="28"/>
          <w:szCs w:val="28"/>
        </w:rPr>
        <w:t>роприятия;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25D2">
        <w:rPr>
          <w:rFonts w:ascii="Times New Roman" w:hAnsi="Times New Roman" w:cs="Times New Roman"/>
          <w:sz w:val="28"/>
          <w:szCs w:val="28"/>
        </w:rPr>
        <w:t>снование пров</w:t>
      </w:r>
      <w:r>
        <w:rPr>
          <w:rFonts w:ascii="Times New Roman" w:hAnsi="Times New Roman" w:cs="Times New Roman"/>
          <w:sz w:val="28"/>
          <w:szCs w:val="28"/>
        </w:rPr>
        <w:t>едения контрольного мероприятия.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3.2.2. На основании приказа о назначении контрольного мероприятия составляется программа контрольного мероприятия.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Программа контрольного мероприятия должна содержать: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1) наименование объекта (объектов) контроля;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F425D2">
        <w:rPr>
          <w:rFonts w:ascii="Times New Roman" w:hAnsi="Times New Roman" w:cs="Times New Roman"/>
          <w:sz w:val="28"/>
          <w:szCs w:val="28"/>
        </w:rPr>
        <w:t xml:space="preserve"> контрольного мероприятия (</w:t>
      </w:r>
      <w:r>
        <w:rPr>
          <w:rFonts w:ascii="Times New Roman" w:hAnsi="Times New Roman" w:cs="Times New Roman"/>
          <w:sz w:val="28"/>
          <w:szCs w:val="28"/>
        </w:rPr>
        <w:t>комплексная ревизия или тематическая проверка)</w:t>
      </w:r>
      <w:r w:rsidRPr="00F425D2">
        <w:rPr>
          <w:rFonts w:ascii="Times New Roman" w:hAnsi="Times New Roman" w:cs="Times New Roman"/>
          <w:sz w:val="28"/>
          <w:szCs w:val="28"/>
        </w:rPr>
        <w:t>;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3) тему контрольного мероприятия;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4) перечень основных вопросов, подлежащих изучению в ходе контрольного мероприятия.</w:t>
      </w:r>
    </w:p>
    <w:p w:rsidR="00DE1B55" w:rsidRPr="00F425D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2">
        <w:rPr>
          <w:rFonts w:ascii="Times New Roman" w:hAnsi="Times New Roman" w:cs="Times New Roman"/>
          <w:sz w:val="28"/>
          <w:szCs w:val="28"/>
        </w:rPr>
        <w:t>При составлении программы контрольного мероприятия проводится сбор и анализ информации об объекте контроля, в том числе информации, содержащейся в единой информационной системе в сфере закупок, информации о состоянии системы внутреннего финансового контроля.</w:t>
      </w:r>
    </w:p>
    <w:p w:rsidR="00DE1B55" w:rsidRPr="002375D8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8">
        <w:rPr>
          <w:rFonts w:ascii="Times New Roman" w:hAnsi="Times New Roman" w:cs="Times New Roman"/>
          <w:sz w:val="28"/>
          <w:szCs w:val="28"/>
        </w:rPr>
        <w:t xml:space="preserve">Программа контрольного мероприятия (внесение изменений в нее) составляется и подписывается должностным лицом, уполномоченным на проведение контрольного мероприятия, и после письменного согласования руководителем структурного подразделения органа внутреннего муниципального финансового контроля, ответственного за организацию и исполнение контрольного мероприятия, </w:t>
      </w:r>
      <w:r w:rsidRPr="004A3C2E">
        <w:rPr>
          <w:rFonts w:ascii="Times New Roman" w:hAnsi="Times New Roman" w:cs="Times New Roman"/>
          <w:sz w:val="28"/>
          <w:szCs w:val="28"/>
        </w:rPr>
        <w:t>утверждается руководителем органа внутреннего муниципального финансового контроля.</w:t>
      </w:r>
    </w:p>
    <w:p w:rsidR="00DE1B55" w:rsidRPr="002375D8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D8">
        <w:rPr>
          <w:rFonts w:ascii="Times New Roman" w:hAnsi="Times New Roman" w:cs="Times New Roman"/>
          <w:sz w:val="28"/>
          <w:szCs w:val="28"/>
        </w:rPr>
        <w:t>Внесение изменений в программу контрольного мероприятия осуществляется на основании докладной записки должностного лица, осуществляющего контрольное мероприятие, с изложением причин о необходимости внесения изменений.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3.3. Проведение камеральной проверки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lastRenderedPageBreak/>
        <w:t>3.3.1. Камеральная проверка проводится по месту нахождения органа внутреннего муниципального финансового контроля и заключается в документальном изучении законности отдельных финансовых и хозяйственных операций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5A3">
        <w:rPr>
          <w:rFonts w:ascii="Times New Roman" w:hAnsi="Times New Roman" w:cs="Times New Roman"/>
          <w:sz w:val="28"/>
          <w:szCs w:val="28"/>
        </w:rPr>
        <w:t xml:space="preserve">При осуществлении контроля в сфере закупок должностные лица, осуществляющие камеральную проверку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1315A3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могут использовать информацию, содержащуюся в единой информационной системе в сфере закупок, в целях подтверждения и (или) опровержения информации, полученной от объекта контроля по запросам органа внутреннего муниципального финансового контроля.</w:t>
      </w:r>
      <w:proofErr w:type="gramEnd"/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3.3.2. Камеральная проверка не может превышать </w:t>
      </w:r>
      <w:r w:rsidRPr="004A3C2E">
        <w:rPr>
          <w:rFonts w:ascii="Times New Roman" w:hAnsi="Times New Roman" w:cs="Times New Roman"/>
          <w:sz w:val="28"/>
          <w:szCs w:val="28"/>
        </w:rPr>
        <w:t>десяти рабочих</w:t>
      </w:r>
      <w:r w:rsidRPr="001315A3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3.3.3. Руководитель органа внутреннего муниципального финансового контроля на основании мотивированного обращения должностного лица, осуществляющего контрольное мероприятие, может назначить проведение встречной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Объект контроля, в отношении которого проводится встречная проверка, обязан представить по запросу (требованию) должностного лица, осуществляющего контрольное мероприятие, документы и информацию, относящиеся к тематике камеральной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3.3.4. Камеральная проверка может быть приостановлена по решению руководителя органа внутреннего муниципального финансового контроля на основании мотивированного обращения должностного лица, осуществляющего контрольное мероприятие, не более чем на шесть месяцев с момента выявления следующих причин приостановления камеральной проверки: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1) при проведении встречной проверки - на период ее проведения;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0"/>
      <w:bookmarkEnd w:id="6"/>
      <w:proofErr w:type="gramStart"/>
      <w:r w:rsidRPr="001315A3">
        <w:rPr>
          <w:rFonts w:ascii="Times New Roman" w:hAnsi="Times New Roman" w:cs="Times New Roman"/>
          <w:sz w:val="28"/>
          <w:szCs w:val="28"/>
        </w:rPr>
        <w:t>2) при отсутствии бюджетного (бухгалтерского) учета у объекта контроля или нарушении объектом контроля правил ведения бюджетного (бухгалтерского) учета, которое делает невозможным дальнейшее проведение камеральной проверки, - на период восстановления объектом контроля документов, необходимых для проведения камеральной проверки, а также приведения объектом контроля в надлежащее состояние документов бюджетного (бухгалтерского) учета и бюджетной (бухгалтерской) отчетности;</w:t>
      </w:r>
      <w:proofErr w:type="gramEnd"/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3) при направлении запросов в компетентные государственные и муниципальные органы - на период их исполнения;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5A3">
        <w:rPr>
          <w:rFonts w:ascii="Times New Roman" w:hAnsi="Times New Roman" w:cs="Times New Roman"/>
          <w:sz w:val="28"/>
          <w:szCs w:val="28"/>
        </w:rPr>
        <w:t>4) при нахождении на больничном должностного лица, осуществляющего контрольное мероприятие - на период болезни;</w:t>
      </w:r>
      <w:proofErr w:type="gramEnd"/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3"/>
      <w:bookmarkEnd w:id="7"/>
      <w:proofErr w:type="gramStart"/>
      <w:r w:rsidRPr="001315A3">
        <w:rPr>
          <w:rFonts w:ascii="Times New Roman" w:hAnsi="Times New Roman" w:cs="Times New Roman"/>
          <w:sz w:val="28"/>
          <w:szCs w:val="28"/>
        </w:rPr>
        <w:t xml:space="preserve">5) в случае непредставления объектом контроля документов и информации или представления неполного комплекта </w:t>
      </w:r>
      <w:r>
        <w:rPr>
          <w:rFonts w:ascii="Times New Roman" w:hAnsi="Times New Roman" w:cs="Times New Roman"/>
          <w:sz w:val="28"/>
          <w:szCs w:val="28"/>
        </w:rPr>
        <w:t>запрашиваем</w:t>
      </w:r>
      <w:r w:rsidRPr="001315A3">
        <w:rPr>
          <w:rFonts w:ascii="Times New Roman" w:hAnsi="Times New Roman" w:cs="Times New Roman"/>
          <w:sz w:val="28"/>
          <w:szCs w:val="28"/>
        </w:rPr>
        <w:t xml:space="preserve">ых </w:t>
      </w:r>
      <w:r w:rsidRPr="001315A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информации, воспрепятствования проведению контрольного мероприятия или уклонения от контрольного мероприятия - на период принятия мер ответственности к объекту контроля по устранению препятствий в проведении камеральной проверки в порядке, предусмотренном </w:t>
      </w:r>
      <w:hyperlink w:anchor="P151" w:history="1">
        <w:r w:rsidRPr="001315A3">
          <w:rPr>
            <w:rFonts w:ascii="Times New Roman" w:hAnsi="Times New Roman" w:cs="Times New Roman"/>
            <w:sz w:val="28"/>
            <w:szCs w:val="28"/>
          </w:rPr>
          <w:t>пунктом 1.18 раздела 1</w:t>
        </w:r>
      </w:hyperlink>
      <w:r w:rsidRPr="001315A3">
        <w:rPr>
          <w:rFonts w:ascii="Times New Roman" w:hAnsi="Times New Roman" w:cs="Times New Roman"/>
          <w:sz w:val="28"/>
          <w:szCs w:val="28"/>
        </w:rPr>
        <w:t xml:space="preserve"> настоящего Порядка, и мер, способствующих возобновлению проведения камеральной проверки;</w:t>
      </w:r>
      <w:proofErr w:type="gramEnd"/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4"/>
      <w:bookmarkEnd w:id="8"/>
      <w:r w:rsidRPr="001315A3">
        <w:rPr>
          <w:rFonts w:ascii="Times New Roman" w:hAnsi="Times New Roman" w:cs="Times New Roman"/>
          <w:sz w:val="28"/>
          <w:szCs w:val="28"/>
        </w:rPr>
        <w:t>6) при наличии обстоятельств, делающих невозможным дальнейшее проведение камеральной проверки по причинам, не зависящим от должностных лиц, осуществляющих проведение камеральной проверки, - на период действия таких обстоятельств.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На время приостановления камеральной проверки срок проведения контрольных действий прерывается.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Решение о возобновлении проведения камеральной проверки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внутреннего муниципального финансового контроля на основании мотивированного обращения должностного лица, проводившего камеральную проверку, </w:t>
      </w:r>
      <w:r w:rsidRPr="001315A3">
        <w:rPr>
          <w:rFonts w:ascii="Times New Roman" w:hAnsi="Times New Roman" w:cs="Times New Roman"/>
          <w:sz w:val="28"/>
          <w:szCs w:val="28"/>
        </w:rPr>
        <w:t>после устранения причин приостановления проведения камеральной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В случае если по истечении </w:t>
      </w:r>
      <w:proofErr w:type="gramStart"/>
      <w:r w:rsidRPr="001315A3">
        <w:rPr>
          <w:rFonts w:ascii="Times New Roman" w:hAnsi="Times New Roman" w:cs="Times New Roman"/>
          <w:sz w:val="28"/>
          <w:szCs w:val="28"/>
        </w:rPr>
        <w:t>срока приостановления камеральной проверки причины приостановления проведения камеральной</w:t>
      </w:r>
      <w:proofErr w:type="gramEnd"/>
      <w:r w:rsidRPr="001315A3">
        <w:rPr>
          <w:rFonts w:ascii="Times New Roman" w:hAnsi="Times New Roman" w:cs="Times New Roman"/>
          <w:sz w:val="28"/>
          <w:szCs w:val="28"/>
        </w:rPr>
        <w:t xml:space="preserve"> проверки, указанные в </w:t>
      </w:r>
      <w:hyperlink w:anchor="P230" w:history="1">
        <w:r w:rsidRPr="001315A3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hyperlink w:anchor="P233" w:history="1">
        <w:r w:rsidRPr="001315A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1315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Pr="001315A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315A3">
        <w:rPr>
          <w:rFonts w:ascii="Times New Roman" w:hAnsi="Times New Roman" w:cs="Times New Roman"/>
          <w:sz w:val="28"/>
          <w:szCs w:val="28"/>
        </w:rPr>
        <w:t xml:space="preserve"> настоящего подпункта, не устранены, принимается решение об отмене камеральной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3.3.5. Решение о приостановлении (возобновлении, отмене) проведения камеральной проверки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</w:t>
      </w:r>
      <w:r w:rsidRPr="001315A3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Pr="001315A3">
        <w:rPr>
          <w:rFonts w:ascii="Times New Roman" w:hAnsi="Times New Roman" w:cs="Times New Roman"/>
          <w:sz w:val="28"/>
          <w:szCs w:val="28"/>
        </w:rPr>
        <w:t xml:space="preserve"> о приостановлении проведения камеральной проверки указываются причины приостановления камеральной проверки, а также устанавливается срок устранения причин приостановления камеральной проверки. Копия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1315A3">
        <w:rPr>
          <w:rFonts w:ascii="Times New Roman" w:hAnsi="Times New Roman" w:cs="Times New Roman"/>
          <w:sz w:val="28"/>
          <w:szCs w:val="28"/>
        </w:rPr>
        <w:t xml:space="preserve"> о приостановлении (возобновлении, отмене) проведения контрольного мероприятия вручается (направляется) должностному лицу объекта контроля в соответствии с </w:t>
      </w:r>
      <w:hyperlink w:anchor="P142" w:history="1">
        <w:r w:rsidRPr="001315A3">
          <w:rPr>
            <w:rFonts w:ascii="Times New Roman" w:hAnsi="Times New Roman" w:cs="Times New Roman"/>
            <w:sz w:val="28"/>
            <w:szCs w:val="28"/>
          </w:rPr>
          <w:t>пунктом 1.15 раздела 1</w:t>
        </w:r>
      </w:hyperlink>
      <w:r w:rsidRPr="001315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3.3.6. Результаты проведения камеральной проверки оформляются актом, который подписывается должностным лицом, проводящим камеральную проверку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1315A3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не позднее последнего дня срока проведения камеральной проверки, установленного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1315A3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мероприятия. Датой окончания камеральной проверки считается день подписания акта камеральной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3.3.7. Акт камеральной проверки в течение трех рабочих дней после его подписания вручается (направляется) должностному лицу объекта контроля в соответствии с </w:t>
      </w:r>
      <w:hyperlink w:anchor="P142" w:history="1">
        <w:r w:rsidRPr="001315A3">
          <w:rPr>
            <w:rFonts w:ascii="Times New Roman" w:hAnsi="Times New Roman" w:cs="Times New Roman"/>
            <w:sz w:val="28"/>
            <w:szCs w:val="28"/>
          </w:rPr>
          <w:t>пунктом 1.15 раздела 1</w:t>
        </w:r>
      </w:hyperlink>
      <w:r w:rsidRPr="001315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3.3.8.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 проверки приобщаются к материалам камеральной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lastRenderedPageBreak/>
        <w:t xml:space="preserve">3.3.9. Акт и материалы камеральной проверки подлежат рассмотрению руководителем органа внутреннего муниципального финансового контроля в срок не более </w:t>
      </w:r>
      <w:r w:rsidRPr="004A3C2E">
        <w:rPr>
          <w:rFonts w:ascii="Times New Roman" w:hAnsi="Times New Roman" w:cs="Times New Roman"/>
          <w:sz w:val="28"/>
          <w:szCs w:val="28"/>
        </w:rPr>
        <w:t>десяти рабочих</w:t>
      </w:r>
      <w:r w:rsidRPr="001315A3">
        <w:rPr>
          <w:rFonts w:ascii="Times New Roman" w:hAnsi="Times New Roman" w:cs="Times New Roman"/>
          <w:sz w:val="28"/>
          <w:szCs w:val="28"/>
        </w:rPr>
        <w:t xml:space="preserve"> дней со дня окончания камеральной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3.3.10. По результатам рассмотрения акта и материалов камеральной проверки руководитель органа внутреннего муниципального финансового контроля принимается решение: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 направлении предписания и (или) представления объекту контроля, уведомления о применении бюджетных мер принуждения</w:t>
      </w:r>
      <w:r w:rsidRPr="001315A3">
        <w:rPr>
          <w:rFonts w:ascii="Times New Roman" w:hAnsi="Times New Roman" w:cs="Times New Roman"/>
          <w:sz w:val="28"/>
          <w:szCs w:val="28"/>
        </w:rPr>
        <w:t>;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2) об отсутствии оснований </w:t>
      </w:r>
      <w:r>
        <w:rPr>
          <w:rFonts w:ascii="Times New Roman" w:hAnsi="Times New Roman" w:cs="Times New Roman"/>
          <w:sz w:val="28"/>
          <w:szCs w:val="28"/>
        </w:rPr>
        <w:t>для направления предписания, представления и уведомления о применении бюджетных</w:t>
      </w:r>
      <w:r w:rsidRPr="001315A3">
        <w:rPr>
          <w:rFonts w:ascii="Times New Roman" w:hAnsi="Times New Roman" w:cs="Times New Roman"/>
          <w:sz w:val="28"/>
          <w:szCs w:val="28"/>
        </w:rPr>
        <w:t xml:space="preserve"> мер принуждения;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3) о проведении внеплановой выездной проверки (ревизии).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3.4. Проведение выездной проверки (ревизии)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3.4.1. Выездная проверка (ревизия) проводится по месту нахождения объекта контроля, в </w:t>
      </w:r>
      <w:proofErr w:type="gramStart"/>
      <w:r w:rsidRPr="001315A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1315A3">
        <w:rPr>
          <w:rFonts w:ascii="Times New Roman" w:hAnsi="Times New Roman" w:cs="Times New Roman"/>
          <w:sz w:val="28"/>
          <w:szCs w:val="28"/>
        </w:rPr>
        <w:t xml:space="preserve"> которой в том числе определяется фактическое соответствие совершенных операций данным бюджетной (бухгалтерской) отчетности и первичных учетных документов.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 xml:space="preserve">3.4.2. Срок проведения выездной проверки (ревизии) не может превышать </w:t>
      </w:r>
      <w:r w:rsidRPr="004A3C2E">
        <w:rPr>
          <w:rFonts w:ascii="Times New Roman" w:hAnsi="Times New Roman" w:cs="Times New Roman"/>
          <w:sz w:val="28"/>
          <w:szCs w:val="28"/>
        </w:rPr>
        <w:t>10 рабочих дней</w:t>
      </w:r>
      <w:r w:rsidRPr="001315A3">
        <w:rPr>
          <w:rFonts w:ascii="Times New Roman" w:hAnsi="Times New Roman" w:cs="Times New Roman"/>
          <w:sz w:val="28"/>
          <w:szCs w:val="28"/>
        </w:rPr>
        <w:t>.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Руководитель органа внутреннего муниципального финансового контроля может продлить срок проведения выездной проверки (ревизии) на основании мотивированного обращения должностного лица, проводящего контрольное мероприятие, но не более чем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15A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, в случае: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получения в ходе проведения выездной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бъекта контроля нарушений законодательства и требующей дополнительного изучения;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большого объема проверяемых и анализируемых документов</w:t>
      </w:r>
      <w:r w:rsidRPr="001315A3">
        <w:rPr>
          <w:rFonts w:ascii="Times New Roman" w:hAnsi="Times New Roman" w:cs="Times New Roman"/>
          <w:sz w:val="28"/>
          <w:szCs w:val="28"/>
        </w:rPr>
        <w:t>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3.4.3. Руководитель органа внутреннего муниципального финансового контроля на основании мотивированного обращения должностного лица, проводящего контрольное мероприятие, может назначить проведение встречной проверки.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Объект контроля, в отношении которого проводится встречная проверка, обязан представить по запросу (требованию) должностного лица, проводящего контрольное мероприятие, документы и информацию, относящиеся к тематике выездной проверки (ревизии).</w:t>
      </w:r>
    </w:p>
    <w:p w:rsidR="00DE1B55" w:rsidRPr="001315A3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A3">
        <w:rPr>
          <w:rFonts w:ascii="Times New Roman" w:hAnsi="Times New Roman" w:cs="Times New Roman"/>
          <w:sz w:val="28"/>
          <w:szCs w:val="28"/>
        </w:rPr>
        <w:t>3.4.4. Выездная проверка (ревизия) может быть приостановлена по решению руководителя органа внутреннего муниципального финансового контроля на основании мотивированного обращения должностного лица, проводящего контрольное мероприятие, не более чем на шесть месяцев с момента выявления следующих причин приостановления выездной проверки (ревизии):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1) при проведении встречной проверки - на период ее проведения;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63"/>
      <w:bookmarkEnd w:id="9"/>
      <w:proofErr w:type="gramStart"/>
      <w:r w:rsidRPr="00416615">
        <w:rPr>
          <w:rFonts w:ascii="Times New Roman" w:hAnsi="Times New Roman" w:cs="Times New Roman"/>
          <w:sz w:val="28"/>
          <w:szCs w:val="28"/>
        </w:rPr>
        <w:t xml:space="preserve">2) при отсутствии бюджетного (бухгалтерского) учета у объекта контроля или нарушении объектом контроля правил ведения бюджетного </w:t>
      </w:r>
      <w:r w:rsidRPr="00416615">
        <w:rPr>
          <w:rFonts w:ascii="Times New Roman" w:hAnsi="Times New Roman" w:cs="Times New Roman"/>
          <w:sz w:val="28"/>
          <w:szCs w:val="28"/>
        </w:rPr>
        <w:lastRenderedPageBreak/>
        <w:t>(бухгалтерского) учета, которое делает невозможным дальнейшее проведение выездной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бюджетного (бухгалтерского) учета и бюджетной (бухгалтерской) отчетности;</w:t>
      </w:r>
      <w:proofErr w:type="gramEnd"/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3) при направлении запросов в компетентные государственные и муниципальные органы - на период их исполнения;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6"/>
      <w:bookmarkEnd w:id="10"/>
      <w:proofErr w:type="gramStart"/>
      <w:r w:rsidRPr="00416615">
        <w:rPr>
          <w:rFonts w:ascii="Times New Roman" w:hAnsi="Times New Roman" w:cs="Times New Roman"/>
          <w:sz w:val="28"/>
          <w:szCs w:val="28"/>
        </w:rPr>
        <w:t>4) при нахождении на больничном должностного лица, осуществляющего контрольное мероприятие, - на период болезни;</w:t>
      </w:r>
      <w:proofErr w:type="gramEnd"/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615">
        <w:rPr>
          <w:rFonts w:ascii="Times New Roman" w:hAnsi="Times New Roman" w:cs="Times New Roman"/>
          <w:sz w:val="28"/>
          <w:szCs w:val="28"/>
        </w:rPr>
        <w:t xml:space="preserve">5) в случае непредставления объектом контроля документов и информации или представления неполного комплекта </w:t>
      </w:r>
      <w:r>
        <w:rPr>
          <w:rFonts w:ascii="Times New Roman" w:hAnsi="Times New Roman" w:cs="Times New Roman"/>
          <w:sz w:val="28"/>
          <w:szCs w:val="28"/>
        </w:rPr>
        <w:t>запрашивае</w:t>
      </w:r>
      <w:r w:rsidRPr="00416615">
        <w:rPr>
          <w:rFonts w:ascii="Times New Roman" w:hAnsi="Times New Roman" w:cs="Times New Roman"/>
          <w:sz w:val="28"/>
          <w:szCs w:val="28"/>
        </w:rPr>
        <w:t xml:space="preserve">мых документов и информации, воспрепятствования проведению контрольного мероприятия или уклонения от контрольного мероприятия - на период принятия мер ответственности к объекту контроля по устранению препятствий в проведении выездной проверки (ревизии) в порядке, предусмотренном </w:t>
      </w:r>
      <w:hyperlink w:anchor="P151" w:history="1">
        <w:r w:rsidRPr="00416615">
          <w:rPr>
            <w:rFonts w:ascii="Times New Roman" w:hAnsi="Times New Roman" w:cs="Times New Roman"/>
            <w:sz w:val="28"/>
            <w:szCs w:val="28"/>
          </w:rPr>
          <w:t>пунктом 1.18 раздела 1</w:t>
        </w:r>
      </w:hyperlink>
      <w:r w:rsidRPr="00416615">
        <w:rPr>
          <w:rFonts w:ascii="Times New Roman" w:hAnsi="Times New Roman" w:cs="Times New Roman"/>
          <w:sz w:val="28"/>
          <w:szCs w:val="28"/>
        </w:rPr>
        <w:t xml:space="preserve"> настоящего Порядка, и мер, способствующих возобновлению проведения выездной проверки (ревизии);</w:t>
      </w:r>
      <w:proofErr w:type="gramEnd"/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6) при необходимости исследования имущества и (или) документов, находящихся не по месту нахождения объекта контроля, - на период проведения такого исследования;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8"/>
      <w:bookmarkEnd w:id="11"/>
      <w:r w:rsidRPr="00416615">
        <w:rPr>
          <w:rFonts w:ascii="Times New Roman" w:hAnsi="Times New Roman" w:cs="Times New Roman"/>
          <w:sz w:val="28"/>
          <w:szCs w:val="28"/>
        </w:rPr>
        <w:t>7) при наличии обстоятельств, делающих невозможным дальнейшее проведение выездной проверки (ревизии) по причинам, не зависящим от должностных лиц, осуществляющих проведение выездной проверки (ревизии), - на период действия таких обстоятельств.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На время приостановления выездной проверки (ревизии) срок проведения контрольных действий по месту нахождения объекта контроля прерывается.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 xml:space="preserve">Решение о возобновлении проведения выездной проверки (ревизии)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внутреннего муниципального финансового контроля на основании мотивированного обращения должностного лица, проводившего контрольное мероприятие, </w:t>
      </w:r>
      <w:r w:rsidRPr="00416615">
        <w:rPr>
          <w:rFonts w:ascii="Times New Roman" w:hAnsi="Times New Roman" w:cs="Times New Roman"/>
          <w:sz w:val="28"/>
          <w:szCs w:val="28"/>
        </w:rPr>
        <w:t>после устранения причин приостановления проведения выездной проверки (ревизии).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 xml:space="preserve">В случае если по истечении срока приостановления выездной проверки (ревизии) причины приостановления проведения выездной проверки (ревизии), указанные в </w:t>
      </w:r>
      <w:hyperlink w:anchor="P263" w:history="1">
        <w:r w:rsidRPr="00416615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hyperlink w:anchor="P268" w:history="1">
        <w:r w:rsidRPr="00416615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416615">
        <w:rPr>
          <w:rFonts w:ascii="Times New Roman" w:hAnsi="Times New Roman" w:cs="Times New Roman"/>
          <w:sz w:val="28"/>
          <w:szCs w:val="28"/>
        </w:rPr>
        <w:t xml:space="preserve"> настоящего подпункта, не устранены, принимается решение об отмене выездной проверки (ревизии).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3.4.5. Решение о приостановлении (</w:t>
      </w:r>
      <w:r>
        <w:rPr>
          <w:rFonts w:ascii="Times New Roman" w:hAnsi="Times New Roman" w:cs="Times New Roman"/>
          <w:sz w:val="28"/>
          <w:szCs w:val="28"/>
        </w:rPr>
        <w:t xml:space="preserve">продлении, </w:t>
      </w:r>
      <w:r w:rsidRPr="00416615">
        <w:rPr>
          <w:rFonts w:ascii="Times New Roman" w:hAnsi="Times New Roman" w:cs="Times New Roman"/>
          <w:sz w:val="28"/>
          <w:szCs w:val="28"/>
        </w:rPr>
        <w:t xml:space="preserve">возобновлении, отмене) проведения выездной проверки (ревизии)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поселения</w:t>
      </w:r>
      <w:r w:rsidRPr="00416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о продлении проведения выездной проверки (ревизии) указываются основание и срок продления выездной проверки (ревизии).</w:t>
      </w:r>
    </w:p>
    <w:p w:rsidR="00DE1B5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Pr="00416615">
        <w:rPr>
          <w:rFonts w:ascii="Times New Roman" w:hAnsi="Times New Roman" w:cs="Times New Roman"/>
          <w:sz w:val="28"/>
          <w:szCs w:val="28"/>
        </w:rPr>
        <w:t xml:space="preserve"> о приостановлении проведения выездной проверки </w:t>
      </w:r>
      <w:r w:rsidRPr="00416615">
        <w:rPr>
          <w:rFonts w:ascii="Times New Roman" w:hAnsi="Times New Roman" w:cs="Times New Roman"/>
          <w:sz w:val="28"/>
          <w:szCs w:val="28"/>
        </w:rPr>
        <w:lastRenderedPageBreak/>
        <w:t xml:space="preserve">(ревизии) указываются причины приостановления выездной проверки (ревизии), а также устанавливается срок устранения причин приостановления выездной проверки (ревизии). 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416615">
        <w:rPr>
          <w:rFonts w:ascii="Times New Roman" w:hAnsi="Times New Roman" w:cs="Times New Roman"/>
          <w:sz w:val="28"/>
          <w:szCs w:val="28"/>
        </w:rPr>
        <w:t xml:space="preserve"> о приостановлении (</w:t>
      </w:r>
      <w:r>
        <w:rPr>
          <w:rFonts w:ascii="Times New Roman" w:hAnsi="Times New Roman" w:cs="Times New Roman"/>
          <w:sz w:val="28"/>
          <w:szCs w:val="28"/>
        </w:rPr>
        <w:t xml:space="preserve">продлении, </w:t>
      </w:r>
      <w:r w:rsidRPr="00416615">
        <w:rPr>
          <w:rFonts w:ascii="Times New Roman" w:hAnsi="Times New Roman" w:cs="Times New Roman"/>
          <w:sz w:val="28"/>
          <w:szCs w:val="28"/>
        </w:rPr>
        <w:t xml:space="preserve">возобновлении, отмене) проведения контрольного мероприятия вручается (направляется) должностному лицу объекта контроля в соответствии с </w:t>
      </w:r>
      <w:hyperlink w:anchor="P142" w:history="1">
        <w:r w:rsidRPr="00416615">
          <w:rPr>
            <w:rFonts w:ascii="Times New Roman" w:hAnsi="Times New Roman" w:cs="Times New Roman"/>
            <w:sz w:val="28"/>
            <w:szCs w:val="28"/>
          </w:rPr>
          <w:t>пунктом 1.15 раздела 1</w:t>
        </w:r>
      </w:hyperlink>
      <w:r w:rsidRPr="004166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76"/>
      <w:bookmarkEnd w:id="12"/>
      <w:r w:rsidRPr="00416615">
        <w:rPr>
          <w:rFonts w:ascii="Times New Roman" w:hAnsi="Times New Roman" w:cs="Times New Roman"/>
          <w:sz w:val="28"/>
          <w:szCs w:val="28"/>
        </w:rPr>
        <w:t>3.4.6. В ходе выездных проверок (ревизий) проводятся контрольные действия по документальному и фактическому изучению законности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за определенный период.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615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других действий по контролю.</w:t>
      </w:r>
      <w:proofErr w:type="gramEnd"/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контрольных замеров и других действий по контролю.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79"/>
      <w:bookmarkEnd w:id="13"/>
      <w:r w:rsidRPr="00416615">
        <w:rPr>
          <w:rFonts w:ascii="Times New Roman" w:hAnsi="Times New Roman" w:cs="Times New Roman"/>
          <w:sz w:val="28"/>
          <w:szCs w:val="28"/>
        </w:rPr>
        <w:t xml:space="preserve">3.4.7. </w:t>
      </w:r>
      <w:proofErr w:type="gramStart"/>
      <w:r w:rsidRPr="00416615">
        <w:rPr>
          <w:rFonts w:ascii="Times New Roman" w:hAnsi="Times New Roman" w:cs="Times New Roman"/>
          <w:sz w:val="28"/>
          <w:szCs w:val="28"/>
        </w:rPr>
        <w:t xml:space="preserve">В ходе выездной проверки (ревизии) в целях пресечения административного правонарушения, составления протокола об административном правонарушении при невозможности его составления на месте выявления административного правонарушения, должностное лицо, проводящее контрольное мероприятие, в качестве мер обеспечения производства по делу об административном правонарушении может произвести изъятие вещей и документов в порядке, предусмотренном </w:t>
      </w:r>
      <w:hyperlink r:id="rId26" w:history="1">
        <w:r w:rsidRPr="004166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661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  <w:proofErr w:type="gramEnd"/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3.4.8. Если при проведении выездной проверки (ревизии) выявлено нарушение, которое может быть скрыто, или по выявленным фактам нарушений необходимо принять срочные меры к их устранению или привлечению к ответственности виновных лиц, должностное лицо, проводившее контрольное мероприятие, обязано, не дожидаясь окончания выездной проверки (ревизии), составить промежуточный акт выездной проверки (ревизии).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Промежуточный акт выездной проверки (ревизии) подписывается должностным лицом, проводившим контрольное мероприятие. К промежуточному акту выездной проверки (ревизии)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:rsidR="00DE1B55" w:rsidRPr="0041661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15">
        <w:rPr>
          <w:rFonts w:ascii="Times New Roman" w:hAnsi="Times New Roman" w:cs="Times New Roman"/>
          <w:sz w:val="28"/>
          <w:szCs w:val="28"/>
        </w:rPr>
        <w:t>Факты, изложенные в промежуточном акте выездной проверки (ревизии), включаются соответственно в акт выездной проверки (ревизии).</w:t>
      </w:r>
    </w:p>
    <w:p w:rsidR="00DE1B55" w:rsidRPr="0035648F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8F">
        <w:rPr>
          <w:rFonts w:ascii="Times New Roman" w:hAnsi="Times New Roman" w:cs="Times New Roman"/>
          <w:sz w:val="28"/>
          <w:szCs w:val="28"/>
        </w:rPr>
        <w:lastRenderedPageBreak/>
        <w:t xml:space="preserve">3.4.9. После окончания контрольных действий, предусмотренных </w:t>
      </w:r>
      <w:hyperlink w:anchor="P276" w:history="1">
        <w:r w:rsidRPr="0035648F">
          <w:rPr>
            <w:rFonts w:ascii="Times New Roman" w:hAnsi="Times New Roman" w:cs="Times New Roman"/>
            <w:sz w:val="28"/>
            <w:szCs w:val="28"/>
          </w:rPr>
          <w:t>подпунктом 3.4.6</w:t>
        </w:r>
      </w:hyperlink>
      <w:r w:rsidRPr="0035648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проверяемого объекта и</w:t>
      </w:r>
      <w:r w:rsidRPr="0035648F">
        <w:rPr>
          <w:rFonts w:ascii="Times New Roman" w:hAnsi="Times New Roman" w:cs="Times New Roman"/>
          <w:sz w:val="28"/>
          <w:szCs w:val="28"/>
        </w:rPr>
        <w:t xml:space="preserve"> должностное лицо, проводившее контрольное мероприятие, подписывает справку о завершении контрольных действий и вручает ее должностному лицу объекта контроля не позднее последнего дня срока проведения контрольных действий по месту нахождения объекта контроля.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 xml:space="preserve">Результаты выездных проверок (ревизий) оформляются актом, который должен быть подписан должностным лицом, проводящим выездную проверку (ревизию)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3C1382"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>не позднее даты окончания контрольного мероприятия, указанной в приказе о назначении контрольного мероприятия</w:t>
      </w:r>
      <w:r w:rsidRPr="003C1382">
        <w:rPr>
          <w:rFonts w:ascii="Times New Roman" w:hAnsi="Times New Roman" w:cs="Times New Roman"/>
          <w:sz w:val="28"/>
          <w:szCs w:val="28"/>
        </w:rPr>
        <w:t>.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 xml:space="preserve">3.4.10. Акт (промежуточный акт) выездной проверки (ревизии) в течение трех рабочих дней со дня его подписания вручается (направляется) должностному лицу объекта контроля в соответствии с </w:t>
      </w:r>
      <w:hyperlink w:anchor="P142" w:history="1">
        <w:r w:rsidRPr="003C1382">
          <w:rPr>
            <w:rFonts w:ascii="Times New Roman" w:hAnsi="Times New Roman" w:cs="Times New Roman"/>
            <w:sz w:val="28"/>
            <w:szCs w:val="28"/>
          </w:rPr>
          <w:t>пунктом 1.15 раздела 1</w:t>
        </w:r>
      </w:hyperlink>
      <w:r w:rsidRPr="003C13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>3.4.11. Объект контроля вправе представить письменные возражения на акт выездной проверки (ревизии) в течение пяти рабочих дней со дня его получения.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 xml:space="preserve">3.4.12. К акту выездных проверок (ревизий), помимо актов встречных проверок, прилагаются фото-, видео- и аудиоматериалы, изъятые в соответствии с </w:t>
      </w:r>
      <w:hyperlink w:anchor="P279" w:history="1">
        <w:r w:rsidRPr="003C1382">
          <w:rPr>
            <w:rFonts w:ascii="Times New Roman" w:hAnsi="Times New Roman" w:cs="Times New Roman"/>
            <w:sz w:val="28"/>
            <w:szCs w:val="28"/>
          </w:rPr>
          <w:t>подпунктом 3.4.7</w:t>
        </w:r>
      </w:hyperlink>
      <w:r w:rsidRPr="003C1382">
        <w:rPr>
          <w:rFonts w:ascii="Times New Roman" w:hAnsi="Times New Roman" w:cs="Times New Roman"/>
          <w:sz w:val="28"/>
          <w:szCs w:val="28"/>
        </w:rPr>
        <w:t xml:space="preserve"> настоящего Порядка вещи и документы. Письменные возражения по акту выездной проверки (ревизии) также приобщаются к материалам контрольного мероприятия.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>3.4.13. Акт и материалы выездной проверки (ревизии) подлежат рассмотрению руководителем органа внутреннего муниципального финансового контроля в срок не более двадцати рабочих дней со дня окончания выездной проверки (ревизии).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>3.4.14. По результатам рассмотрения акта и материалов выездной проверки (ревизии) руководителем органа внутреннего муниципального финансового контроля принимается решение: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 xml:space="preserve">1) о </w:t>
      </w:r>
      <w:r>
        <w:rPr>
          <w:rFonts w:ascii="Times New Roman" w:hAnsi="Times New Roman" w:cs="Times New Roman"/>
          <w:sz w:val="28"/>
          <w:szCs w:val="28"/>
        </w:rPr>
        <w:t>направлении предписания и (или) представления объекту контроля, уведомления о применении бюджетных</w:t>
      </w:r>
      <w:r w:rsidRPr="003C1382">
        <w:rPr>
          <w:rFonts w:ascii="Times New Roman" w:hAnsi="Times New Roman" w:cs="Times New Roman"/>
          <w:sz w:val="28"/>
          <w:szCs w:val="28"/>
        </w:rPr>
        <w:t xml:space="preserve"> мер принуждения;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 xml:space="preserve">2) об отсутствии оснований </w:t>
      </w:r>
      <w:r>
        <w:rPr>
          <w:rFonts w:ascii="Times New Roman" w:hAnsi="Times New Roman" w:cs="Times New Roman"/>
          <w:sz w:val="28"/>
          <w:szCs w:val="28"/>
        </w:rPr>
        <w:t>для направления предписания, представления и уведомления о применении бюджетных мер принуждения;</w:t>
      </w:r>
    </w:p>
    <w:p w:rsidR="00DE1B55" w:rsidRPr="003C1382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82">
        <w:rPr>
          <w:rFonts w:ascii="Times New Roman" w:hAnsi="Times New Roman" w:cs="Times New Roman"/>
          <w:sz w:val="28"/>
          <w:szCs w:val="28"/>
        </w:rPr>
        <w:t>3) о назначении внеплановой выездной проверки (ревизии), в том числе при представлении объектом контроля письменных возражений,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3.5. Реализация результатов контрольных мероприятий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01"/>
      <w:bookmarkEnd w:id="14"/>
      <w:r w:rsidRPr="00A964F5">
        <w:rPr>
          <w:rFonts w:ascii="Times New Roman" w:hAnsi="Times New Roman" w:cs="Times New Roman"/>
          <w:sz w:val="28"/>
          <w:szCs w:val="28"/>
        </w:rPr>
        <w:t xml:space="preserve">3.5.1. В случаях установления нарушений бюджетного законодательства и иных нормативных правовых актов, регулирующих бюджетные правоотношения при осуществлении контроля в сфере бюджетных правоотношений, руководитель органа внутреннего </w:t>
      </w:r>
      <w:r w:rsidRPr="00A964F5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принимает решение о направлении: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F5">
        <w:rPr>
          <w:rFonts w:ascii="Times New Roman" w:hAnsi="Times New Roman" w:cs="Times New Roman"/>
          <w:sz w:val="28"/>
          <w:szCs w:val="28"/>
        </w:rPr>
        <w:t xml:space="preserve">1) представления, содержащего обязательные для рассмотрения объектом контроля в установленные в нем сроки или, если срок не указан, в течение </w:t>
      </w:r>
      <w:r w:rsidRPr="004A3C2E">
        <w:rPr>
          <w:rFonts w:ascii="Times New Roman" w:hAnsi="Times New Roman" w:cs="Times New Roman"/>
          <w:sz w:val="28"/>
          <w:szCs w:val="28"/>
        </w:rPr>
        <w:t>10 календарных</w:t>
      </w:r>
      <w:r w:rsidRPr="00A964F5">
        <w:rPr>
          <w:rFonts w:ascii="Times New Roman" w:hAnsi="Times New Roman" w:cs="Times New Roman"/>
          <w:sz w:val="28"/>
          <w:szCs w:val="28"/>
        </w:rPr>
        <w:t xml:space="preserve"> дней со дня его получения, информацию о выявленных нарушениях бюджетного законодательства Российской Федерации и иных нормативн</w:t>
      </w:r>
      <w:r>
        <w:rPr>
          <w:rFonts w:ascii="Times New Roman" w:hAnsi="Times New Roman" w:cs="Times New Roman"/>
          <w:sz w:val="28"/>
          <w:szCs w:val="28"/>
        </w:rPr>
        <w:t>о -</w:t>
      </w:r>
      <w:r w:rsidRPr="00A964F5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бюджетные правоотношения, нарушениях условий договоров (соглашений) о предоставлении средств из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964F5">
        <w:rPr>
          <w:rFonts w:ascii="Times New Roman" w:hAnsi="Times New Roman" w:cs="Times New Roman"/>
          <w:sz w:val="28"/>
          <w:szCs w:val="28"/>
        </w:rPr>
        <w:t>, муниципальных контрактов,  а также требования о</w:t>
      </w:r>
      <w:proofErr w:type="gramEnd"/>
      <w:r w:rsidRPr="00A96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4F5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A964F5">
        <w:rPr>
          <w:rFonts w:ascii="Times New Roman" w:hAnsi="Times New Roman" w:cs="Times New Roman"/>
          <w:sz w:val="28"/>
          <w:szCs w:val="28"/>
        </w:rPr>
        <w:t xml:space="preserve"> мер по устранению причин и условий таких нарушений или требования о возврате предоставленных средств бюджета;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F5">
        <w:rPr>
          <w:rFonts w:ascii="Times New Roman" w:hAnsi="Times New Roman" w:cs="Times New Roman"/>
          <w:sz w:val="28"/>
          <w:szCs w:val="28"/>
        </w:rPr>
        <w:t xml:space="preserve">2) предписания, содержащего обязательные для исполнения объектом контроля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964F5">
        <w:rPr>
          <w:rFonts w:ascii="Times New Roman" w:hAnsi="Times New Roman" w:cs="Times New Roman"/>
          <w:sz w:val="28"/>
          <w:szCs w:val="28"/>
        </w:rPr>
        <w:t xml:space="preserve">, муниципальных контрактов, и (или) требования о возмещении причиненного ущерба </w:t>
      </w:r>
      <w:r>
        <w:rPr>
          <w:rFonts w:ascii="Times New Roman" w:hAnsi="Times New Roman" w:cs="Times New Roman"/>
          <w:sz w:val="28"/>
          <w:szCs w:val="28"/>
        </w:rPr>
        <w:t xml:space="preserve">городскому поселению «Город Вяземский» </w:t>
      </w:r>
      <w:r w:rsidRPr="00A964F5">
        <w:rPr>
          <w:rFonts w:ascii="Times New Roman" w:hAnsi="Times New Roman" w:cs="Times New Roman"/>
          <w:sz w:val="28"/>
          <w:szCs w:val="28"/>
        </w:rPr>
        <w:t>Вяземско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64F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964F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4F5">
        <w:rPr>
          <w:rFonts w:ascii="Times New Roman" w:hAnsi="Times New Roman" w:cs="Times New Roman"/>
          <w:sz w:val="28"/>
          <w:szCs w:val="28"/>
        </w:rPr>
        <w:t xml:space="preserve"> Хабаровского края;</w:t>
      </w:r>
      <w:proofErr w:type="gramEnd"/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F5">
        <w:rPr>
          <w:rFonts w:ascii="Times New Roman" w:hAnsi="Times New Roman" w:cs="Times New Roman"/>
          <w:sz w:val="28"/>
          <w:szCs w:val="28"/>
        </w:rPr>
        <w:t>3) уведомления о применении бюджетных мер принуждения, содержащего обязательные к рассмотрению финансовым органом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 или использованных не по целевому назначению.</w:t>
      </w:r>
      <w:proofErr w:type="gramEnd"/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F5">
        <w:rPr>
          <w:rFonts w:ascii="Times New Roman" w:hAnsi="Times New Roman" w:cs="Times New Roman"/>
          <w:sz w:val="28"/>
          <w:szCs w:val="28"/>
        </w:rPr>
        <w:t>В случаях установления нарушений законодательства Российской Федерации и иных нормативных правовых актов о контрактной системе в сфере закупок при осуществлении контроля в сфере закупок руководитель органа внутреннего муниципального финансового контроля принимает решение о направлении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в указанный в предписании срок.</w:t>
      </w:r>
      <w:proofErr w:type="gramEnd"/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08"/>
      <w:bookmarkEnd w:id="15"/>
      <w:r w:rsidRPr="00A964F5">
        <w:rPr>
          <w:rFonts w:ascii="Times New Roman" w:hAnsi="Times New Roman" w:cs="Times New Roman"/>
          <w:sz w:val="28"/>
          <w:szCs w:val="28"/>
        </w:rPr>
        <w:t xml:space="preserve">3.5.2. При установлении по результатам проведения контрольного мероприятия составов бюджетных нарушений, предусмотренных Бюджетным </w:t>
      </w:r>
      <w:hyperlink r:id="rId27" w:history="1">
        <w:r w:rsidRPr="00A964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внутреннего муниципального финансового контроля направляется уведомление о применении бюджетных мер принуждения в порядке, установленном Бюджетным </w:t>
      </w:r>
      <w:hyperlink r:id="rId28" w:history="1">
        <w:r w:rsidRPr="00A964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3.5.3. Представления, предписания в срок, не превышающий пяти рабочих дней после принятия решения об их направлении, вручаются (направляются) должностному лицу объекта контроля в соответствии с </w:t>
      </w:r>
      <w:hyperlink w:anchor="P142" w:history="1">
        <w:r w:rsidRPr="00A964F5">
          <w:rPr>
            <w:rFonts w:ascii="Times New Roman" w:hAnsi="Times New Roman" w:cs="Times New Roman"/>
            <w:sz w:val="28"/>
            <w:szCs w:val="28"/>
          </w:rPr>
          <w:t>пунктом 1.15 раздела 1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3.5.4. В случае неисполнения объектом контроля предписания орган </w:t>
      </w:r>
      <w:r w:rsidRPr="00A964F5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муниципального финансового контроля применяет к не исполнившему такое предписание лицу меры ответственности в соответствии с </w:t>
      </w:r>
      <w:hyperlink r:id="rId29" w:history="1">
        <w:r w:rsidRPr="00A964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В случае неисполнения или исполнения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4F5">
        <w:rPr>
          <w:rFonts w:ascii="Times New Roman" w:hAnsi="Times New Roman" w:cs="Times New Roman"/>
          <w:sz w:val="28"/>
          <w:szCs w:val="28"/>
        </w:rPr>
        <w:t>не полном объеме выданного представления (предписания) руководителем органа внутреннего муниципального финансового контроля может быть принято решение о назначении внеплановой выездной проверки.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в части возмещения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 по Хабаровскому краю, орган внутреннего муниципального финансового контроля направляет исковое заявление о возмещении ущерба, причиненного району в суд, защищает интересы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Pr="00A964F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A964F5">
        <w:rPr>
          <w:rFonts w:ascii="Times New Roman" w:hAnsi="Times New Roman" w:cs="Times New Roman"/>
          <w:sz w:val="28"/>
          <w:szCs w:val="28"/>
        </w:rPr>
        <w:t xml:space="preserve"> исковому заявлению.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3.5.5. При выявлении в ходе проведения контрольных мероприятий факта совершения действия (бездействия), содержащего признаки состава административного правонарушения, предусмотренных </w:t>
      </w:r>
      <w:hyperlink r:id="rId30" w:history="1">
        <w:r w:rsidRPr="00A964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должностные лица, указанные в </w:t>
      </w:r>
      <w:hyperlink w:anchor="P81" w:history="1">
        <w:r w:rsidRPr="00A964F5">
          <w:rPr>
            <w:rFonts w:ascii="Times New Roman" w:hAnsi="Times New Roman" w:cs="Times New Roman"/>
            <w:sz w:val="28"/>
            <w:szCs w:val="28"/>
          </w:rPr>
          <w:t>пункте 1.10 раздела 1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составляют протоколы об административных правонарушениях в порядке, установленном </w:t>
      </w:r>
      <w:hyperlink r:id="rId31" w:history="1">
        <w:r w:rsidRPr="00A964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3.5.6. В случае выявления факта совершения действия (бездействия), содержащего признаки состава уголовного преступления, орган внутреннего муниципального финансового контроля направляет в правоохранительные органы информацию о таком факте и (или) документы, подтверждающие такой факт.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F5">
        <w:rPr>
          <w:rFonts w:ascii="Times New Roman" w:hAnsi="Times New Roman" w:cs="Times New Roman"/>
          <w:sz w:val="28"/>
          <w:szCs w:val="28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орган внутреннего муниципального финансового контроля направляет информацию о таких обстоятельствах и фактах и (или) документы, подтверждающие такие факты, в тот орган, в компетенцию которого входит рассмотрение таких обстоятельств и фактов, в порядке, установленном законодательством Российской Федерации.</w:t>
      </w:r>
      <w:proofErr w:type="gramEnd"/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3.5.7.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</w:t>
      </w:r>
      <w:proofErr w:type="gramStart"/>
      <w:r w:rsidRPr="00A964F5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A964F5">
        <w:rPr>
          <w:rFonts w:ascii="Times New Roman" w:hAnsi="Times New Roman" w:cs="Times New Roman"/>
          <w:sz w:val="28"/>
          <w:szCs w:val="28"/>
        </w:rPr>
        <w:t xml:space="preserve"> предписания объекту контроля орган внутреннего муниципального финансового контроля размещает это предписание в единой информационной системе в сфере закупок в порядке, установленном Правительством Российской Федерации.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3.5.8. Отмена представлений и предписаний органа внутреннего муниципального финансового контроля осуществляется в судебном порядке, </w:t>
      </w:r>
      <w:r w:rsidRPr="00A964F5">
        <w:rPr>
          <w:rFonts w:ascii="Times New Roman" w:hAnsi="Times New Roman" w:cs="Times New Roman"/>
          <w:sz w:val="28"/>
          <w:szCs w:val="28"/>
        </w:rPr>
        <w:lastRenderedPageBreak/>
        <w:t xml:space="preserve">а также руководителем органа внутреннего муниципального финансового контроля по результатам обжалования решений, действий (бездействия) должностных лиц, указанных в </w:t>
      </w:r>
      <w:hyperlink w:anchor="P81" w:history="1">
        <w:r w:rsidRPr="00A964F5">
          <w:rPr>
            <w:rFonts w:ascii="Times New Roman" w:hAnsi="Times New Roman" w:cs="Times New Roman"/>
            <w:sz w:val="28"/>
            <w:szCs w:val="28"/>
          </w:rPr>
          <w:t>пункте 1.10 раздела 1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установленном органом внутреннего муниципального финансового контроля.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4F5">
        <w:rPr>
          <w:rFonts w:ascii="Times New Roman" w:hAnsi="Times New Roman" w:cs="Times New Roman"/>
          <w:sz w:val="28"/>
          <w:szCs w:val="28"/>
        </w:rPr>
        <w:t xml:space="preserve">Объект контроля, а также иные заинтересованные лица, полагающие свои права или законные интересы нарушенными решениями, действиями (бездействием) должностных лиц, указанных в </w:t>
      </w:r>
      <w:hyperlink w:anchor="P81" w:history="1">
        <w:r w:rsidRPr="00A964F5">
          <w:rPr>
            <w:rFonts w:ascii="Times New Roman" w:hAnsi="Times New Roman" w:cs="Times New Roman"/>
            <w:sz w:val="28"/>
            <w:szCs w:val="28"/>
          </w:rPr>
          <w:t>пункте 1.10 раздела 1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принимаемыми (осуществляемыми) в ходе контрольной деятельности, имеют право их обжаловать в досудебном (внесудебном) порядке в течение десяти календарных дней со дня получения представления и (или) предписания органа внутреннего муниципального финансового контроля.</w:t>
      </w:r>
      <w:proofErr w:type="gramEnd"/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3.5.9. Информация, поступившая в орган внутреннего муниципального финансового контроля, о принятии мер объектом контроля по устранению выявленных в ходе контрольного мероприятия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нарушений, приобщаются к материалам контрольного мероприятия.</w:t>
      </w:r>
    </w:p>
    <w:p w:rsidR="00DE1B55" w:rsidRPr="00A964F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P81" w:history="1">
        <w:r w:rsidRPr="00A964F5">
          <w:rPr>
            <w:rFonts w:ascii="Times New Roman" w:hAnsi="Times New Roman" w:cs="Times New Roman"/>
            <w:sz w:val="28"/>
            <w:szCs w:val="28"/>
          </w:rPr>
          <w:t>пункте 1.10 раздела 1</w:t>
        </w:r>
      </w:hyperlink>
      <w:r w:rsidRPr="00A964F5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обеспечивают </w:t>
      </w:r>
      <w:proofErr w:type="gramStart"/>
      <w:r w:rsidRPr="00A964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4F5">
        <w:rPr>
          <w:rFonts w:ascii="Times New Roman" w:hAnsi="Times New Roman" w:cs="Times New Roman"/>
          <w:sz w:val="28"/>
          <w:szCs w:val="28"/>
        </w:rPr>
        <w:t xml:space="preserve"> ходом реализации результатов контрольных мероприятий, своевременностью и полнотой устранения объектом контроля выявленных нарушений.</w:t>
      </w:r>
    </w:p>
    <w:p w:rsidR="00DE1B55" w:rsidRDefault="00DE1B55" w:rsidP="00D21A90">
      <w:pPr>
        <w:pStyle w:val="ConsPlusNormal"/>
        <w:ind w:firstLine="709"/>
        <w:jc w:val="both"/>
      </w:pPr>
    </w:p>
    <w:p w:rsidR="00DE1B55" w:rsidRPr="004D0C45" w:rsidRDefault="00DE1B55" w:rsidP="00D21A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C45">
        <w:rPr>
          <w:rFonts w:ascii="Times New Roman" w:hAnsi="Times New Roman" w:cs="Times New Roman"/>
          <w:sz w:val="28"/>
          <w:szCs w:val="28"/>
        </w:rPr>
        <w:t>4. Порядок составления отчетности о результатах проведения</w:t>
      </w:r>
    </w:p>
    <w:p w:rsidR="00DE1B55" w:rsidRPr="004D0C45" w:rsidRDefault="00DE1B55" w:rsidP="00D21A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C45">
        <w:rPr>
          <w:rFonts w:ascii="Times New Roman" w:hAnsi="Times New Roman" w:cs="Times New Roman"/>
          <w:sz w:val="28"/>
          <w:szCs w:val="28"/>
        </w:rPr>
        <w:t>контрольных мероприятий</w:t>
      </w:r>
    </w:p>
    <w:p w:rsidR="00DE1B55" w:rsidRPr="004D0C4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55" w:rsidRPr="004D0C4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45">
        <w:rPr>
          <w:rFonts w:ascii="Times New Roman" w:hAnsi="Times New Roman" w:cs="Times New Roman"/>
          <w:sz w:val="28"/>
          <w:szCs w:val="28"/>
        </w:rPr>
        <w:t>4.1.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 о результатах проведения контрольных мероприятий (далее - Отчет).</w:t>
      </w:r>
    </w:p>
    <w:p w:rsidR="00DE1B55" w:rsidRPr="004D0C4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45">
        <w:rPr>
          <w:rFonts w:ascii="Times New Roman" w:hAnsi="Times New Roman" w:cs="Times New Roman"/>
          <w:sz w:val="28"/>
          <w:szCs w:val="28"/>
        </w:rPr>
        <w:t>4.2. В Отчете отражаются данные о результатах проведения контрольных мероприятий, в том числе информация по видам выявленных финансовых нарушений, сведения о принятых мерах по реализации результатов контрольных мероприятий.</w:t>
      </w:r>
    </w:p>
    <w:p w:rsidR="00DE1B55" w:rsidRPr="004D0C45" w:rsidRDefault="00DE1B55" w:rsidP="00D2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45">
        <w:rPr>
          <w:rFonts w:ascii="Times New Roman" w:hAnsi="Times New Roman" w:cs="Times New Roman"/>
          <w:sz w:val="28"/>
          <w:szCs w:val="28"/>
        </w:rPr>
        <w:t>4.3. Отчет составляется и подписывается руководителем структурного подразделения органа внутреннего муниципального финансового контроля, к компетенции которого относятся вопросы осуществления внутреннего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предоставляется главе городского поселения на утверждение </w:t>
      </w:r>
      <w:r w:rsidRPr="004D0C45">
        <w:rPr>
          <w:rFonts w:ascii="Times New Roman" w:hAnsi="Times New Roman" w:cs="Times New Roman"/>
          <w:sz w:val="28"/>
          <w:szCs w:val="28"/>
        </w:rPr>
        <w:t xml:space="preserve">до 01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D0C45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DE1B55" w:rsidRDefault="00DE1B55" w:rsidP="00CB1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45">
        <w:rPr>
          <w:rFonts w:ascii="Times New Roman" w:hAnsi="Times New Roman" w:cs="Times New Roman"/>
          <w:sz w:val="28"/>
          <w:szCs w:val="28"/>
        </w:rPr>
        <w:t xml:space="preserve">4.4. Отчет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Pr="004D0C45">
        <w:rPr>
          <w:rFonts w:ascii="Times New Roman" w:hAnsi="Times New Roman" w:cs="Times New Roman"/>
          <w:sz w:val="28"/>
          <w:szCs w:val="28"/>
        </w:rPr>
        <w:t xml:space="preserve">Вяземского муниципального </w:t>
      </w:r>
      <w:r w:rsidRPr="004D0C45">
        <w:rPr>
          <w:rFonts w:ascii="Times New Roman" w:hAnsi="Times New Roman" w:cs="Times New Roman"/>
          <w:sz w:val="28"/>
          <w:szCs w:val="28"/>
        </w:rPr>
        <w:lastRenderedPageBreak/>
        <w:t>района в информационно-телекоммуникационной сети "Интернет".</w:t>
      </w:r>
    </w:p>
    <w:sectPr w:rsidR="00DE1B55" w:rsidSect="004E3184">
      <w:headerReference w:type="default" r:id="rId3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0F" w:rsidRDefault="009F6D0F" w:rsidP="00482E7B">
      <w:r>
        <w:separator/>
      </w:r>
    </w:p>
  </w:endnote>
  <w:endnote w:type="continuationSeparator" w:id="0">
    <w:p w:rsidR="009F6D0F" w:rsidRDefault="009F6D0F" w:rsidP="0048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0F" w:rsidRDefault="009F6D0F" w:rsidP="00482E7B">
      <w:r>
        <w:separator/>
      </w:r>
    </w:p>
  </w:footnote>
  <w:footnote w:type="continuationSeparator" w:id="0">
    <w:p w:rsidR="009F6D0F" w:rsidRDefault="009F6D0F" w:rsidP="00482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55" w:rsidRDefault="0010714E">
    <w:pPr>
      <w:pStyle w:val="a3"/>
      <w:jc w:val="center"/>
    </w:pPr>
    <w:fldSimple w:instr=" PAGE   \* MERGEFORMAT ">
      <w:r w:rsidR="004E3184">
        <w:rPr>
          <w:noProof/>
        </w:rPr>
        <w:t>22</w:t>
      </w:r>
    </w:fldSimple>
  </w:p>
  <w:p w:rsidR="00DE1B55" w:rsidRDefault="00DE1B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75E"/>
    <w:rsid w:val="000431FA"/>
    <w:rsid w:val="00043640"/>
    <w:rsid w:val="000F5C12"/>
    <w:rsid w:val="0010714E"/>
    <w:rsid w:val="001234F8"/>
    <w:rsid w:val="001315A3"/>
    <w:rsid w:val="0013475E"/>
    <w:rsid w:val="0014470D"/>
    <w:rsid w:val="00163A5A"/>
    <w:rsid w:val="001754C2"/>
    <w:rsid w:val="001C1464"/>
    <w:rsid w:val="001C494D"/>
    <w:rsid w:val="001E41B5"/>
    <w:rsid w:val="0022547D"/>
    <w:rsid w:val="002375D8"/>
    <w:rsid w:val="002D6A6B"/>
    <w:rsid w:val="002F1E09"/>
    <w:rsid w:val="00302D65"/>
    <w:rsid w:val="00312D4F"/>
    <w:rsid w:val="00316E3B"/>
    <w:rsid w:val="003226A4"/>
    <w:rsid w:val="00327D53"/>
    <w:rsid w:val="003345E9"/>
    <w:rsid w:val="00340630"/>
    <w:rsid w:val="00341C73"/>
    <w:rsid w:val="0035648F"/>
    <w:rsid w:val="003A6F4C"/>
    <w:rsid w:val="003C1382"/>
    <w:rsid w:val="003C6DE2"/>
    <w:rsid w:val="003D1F78"/>
    <w:rsid w:val="003D261C"/>
    <w:rsid w:val="003F1046"/>
    <w:rsid w:val="00416615"/>
    <w:rsid w:val="00447B37"/>
    <w:rsid w:val="00460EFD"/>
    <w:rsid w:val="00467827"/>
    <w:rsid w:val="0047754C"/>
    <w:rsid w:val="00482E7B"/>
    <w:rsid w:val="00485BD0"/>
    <w:rsid w:val="00491983"/>
    <w:rsid w:val="004A3C2E"/>
    <w:rsid w:val="004B2585"/>
    <w:rsid w:val="004C0813"/>
    <w:rsid w:val="004D0C45"/>
    <w:rsid w:val="004E3184"/>
    <w:rsid w:val="004F0D34"/>
    <w:rsid w:val="00512BF0"/>
    <w:rsid w:val="00520BDA"/>
    <w:rsid w:val="0054483B"/>
    <w:rsid w:val="005C3E0A"/>
    <w:rsid w:val="005D7BE1"/>
    <w:rsid w:val="005F0BBD"/>
    <w:rsid w:val="006026A5"/>
    <w:rsid w:val="006063F2"/>
    <w:rsid w:val="00614D8B"/>
    <w:rsid w:val="0061646E"/>
    <w:rsid w:val="00627839"/>
    <w:rsid w:val="006437B8"/>
    <w:rsid w:val="00666AAA"/>
    <w:rsid w:val="00684085"/>
    <w:rsid w:val="00684732"/>
    <w:rsid w:val="00696DA2"/>
    <w:rsid w:val="006E387D"/>
    <w:rsid w:val="007071F7"/>
    <w:rsid w:val="00775DF0"/>
    <w:rsid w:val="007D276C"/>
    <w:rsid w:val="00820028"/>
    <w:rsid w:val="008909E5"/>
    <w:rsid w:val="00891C2C"/>
    <w:rsid w:val="008A37B6"/>
    <w:rsid w:val="008B72B7"/>
    <w:rsid w:val="008D0203"/>
    <w:rsid w:val="008D2A5C"/>
    <w:rsid w:val="00904D2A"/>
    <w:rsid w:val="00927292"/>
    <w:rsid w:val="0094382A"/>
    <w:rsid w:val="009448D4"/>
    <w:rsid w:val="00993743"/>
    <w:rsid w:val="00996814"/>
    <w:rsid w:val="009D0BDD"/>
    <w:rsid w:val="009D61B2"/>
    <w:rsid w:val="009E606C"/>
    <w:rsid w:val="009F6D0F"/>
    <w:rsid w:val="00A25987"/>
    <w:rsid w:val="00A635D3"/>
    <w:rsid w:val="00A64659"/>
    <w:rsid w:val="00A72958"/>
    <w:rsid w:val="00A80D0F"/>
    <w:rsid w:val="00A964F5"/>
    <w:rsid w:val="00A97C2C"/>
    <w:rsid w:val="00AB3D1D"/>
    <w:rsid w:val="00AE4F5B"/>
    <w:rsid w:val="00B0146D"/>
    <w:rsid w:val="00B037A1"/>
    <w:rsid w:val="00B13CED"/>
    <w:rsid w:val="00B46FCF"/>
    <w:rsid w:val="00B833B1"/>
    <w:rsid w:val="00B86457"/>
    <w:rsid w:val="00B9444D"/>
    <w:rsid w:val="00B96851"/>
    <w:rsid w:val="00BA4FF9"/>
    <w:rsid w:val="00C13258"/>
    <w:rsid w:val="00C36511"/>
    <w:rsid w:val="00C42FB3"/>
    <w:rsid w:val="00CA1F34"/>
    <w:rsid w:val="00CB1A2F"/>
    <w:rsid w:val="00CF2785"/>
    <w:rsid w:val="00D21A90"/>
    <w:rsid w:val="00D42952"/>
    <w:rsid w:val="00D67E5E"/>
    <w:rsid w:val="00D743CA"/>
    <w:rsid w:val="00D8055C"/>
    <w:rsid w:val="00D850A2"/>
    <w:rsid w:val="00DA71E4"/>
    <w:rsid w:val="00DC618D"/>
    <w:rsid w:val="00DE1B55"/>
    <w:rsid w:val="00E0271F"/>
    <w:rsid w:val="00E52D28"/>
    <w:rsid w:val="00EA2E56"/>
    <w:rsid w:val="00EA7067"/>
    <w:rsid w:val="00ED3B3C"/>
    <w:rsid w:val="00F14B1D"/>
    <w:rsid w:val="00F2019B"/>
    <w:rsid w:val="00F22330"/>
    <w:rsid w:val="00F425D2"/>
    <w:rsid w:val="00F73DAE"/>
    <w:rsid w:val="00F9010E"/>
    <w:rsid w:val="00FF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75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">
    <w:name w:val="ConsPlusTitle"/>
    <w:uiPriority w:val="99"/>
    <w:rsid w:val="0013475E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TitlePage">
    <w:name w:val="ConsPlusTitlePage"/>
    <w:uiPriority w:val="99"/>
    <w:rsid w:val="0013475E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/>
    </w:rPr>
  </w:style>
  <w:style w:type="paragraph" w:styleId="a3">
    <w:name w:val="header"/>
    <w:basedOn w:val="a"/>
    <w:link w:val="a4"/>
    <w:uiPriority w:val="99"/>
    <w:rsid w:val="00482E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82E7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82E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82E7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47EF38FE6A581917713D63F057273A388C028EEA0F8442D4BC00121p6GAD" TargetMode="External"/><Relationship Id="rId13" Type="http://schemas.openxmlformats.org/officeDocument/2006/relationships/hyperlink" Target="consultantplus://offline/ref=C12E213078E300EB3E382B2596E74915DB13499D5677B642E9E565888221385F526E8C37533Dg23DE" TargetMode="External"/><Relationship Id="rId18" Type="http://schemas.openxmlformats.org/officeDocument/2006/relationships/hyperlink" Target="consultantplus://offline/ref=C12E213078E300EB3E382B2596E74915DB13499D5677B642E9E565888221385F526E8C30563Bg231E" TargetMode="External"/><Relationship Id="rId26" Type="http://schemas.openxmlformats.org/officeDocument/2006/relationships/hyperlink" Target="consultantplus://offline/ref=0E747EF38FE6A581917713D63F057273A388C229E4A6F8442D4BC00121p6GA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2E213078E300EB3E382B2596E74915DB13499D5677B642E9E565888221385F526E8C34543C23DAg133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2E213078E300EB3E382B2596E74915DB13499D5677B642E9E565888221385F526E8C34543E27D0g135E" TargetMode="External"/><Relationship Id="rId17" Type="http://schemas.openxmlformats.org/officeDocument/2006/relationships/hyperlink" Target="consultantplus://offline/ref=C12E213078E300EB3E382B2596E74915DB13499D5677B642E9E565888221385F526E8C335235g232E" TargetMode="External"/><Relationship Id="rId25" Type="http://schemas.openxmlformats.org/officeDocument/2006/relationships/hyperlink" Target="consultantplus://offline/ref=0E747EF38FE6A581917713D63F057273A388C229E4A6F8442D4BC00121p6GA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2E213078E300EB3E382B2596E74915DB13499D5677B642E9E565888221385F526E8C315038g231E" TargetMode="External"/><Relationship Id="rId20" Type="http://schemas.openxmlformats.org/officeDocument/2006/relationships/hyperlink" Target="consultantplus://offline/ref=C12E213078E300EB3E382B2596E74915DB13499D5677B642E9E565888221385F526E8C34543C23DAg136E" TargetMode="External"/><Relationship Id="rId29" Type="http://schemas.openxmlformats.org/officeDocument/2006/relationships/hyperlink" Target="consultantplus://offline/ref=0E747EF38FE6A581917713D63F057273A388C229E4A6F8442D4BC00121p6G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747EF38FE6A581917713D63F057273A388C129E6A4F8442D4BC00121p6GAD" TargetMode="External"/><Relationship Id="rId24" Type="http://schemas.openxmlformats.org/officeDocument/2006/relationships/hyperlink" Target="consultantplus://offline/ref=0E747EF38FE6A581917713D63F057273A388C129E6A4F8442D4BC00121p6GAD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2E213078E300EB3E382B2596E74915DB13499D5677B642E9E565888221385F526E8C315735g236E" TargetMode="External"/><Relationship Id="rId23" Type="http://schemas.openxmlformats.org/officeDocument/2006/relationships/hyperlink" Target="consultantplus://offline/ref=0E747EF38FE6A581917713D63F057273A388C129E6A4F8442D4BC001216ABEEAB85C571F223B519BpBG7D" TargetMode="External"/><Relationship Id="rId28" Type="http://schemas.openxmlformats.org/officeDocument/2006/relationships/hyperlink" Target="consultantplus://offline/ref=0E747EF38FE6A581917713D63F057273A388C122E0A4F8442D4BC00121p6GAD" TargetMode="External"/><Relationship Id="rId10" Type="http://schemas.openxmlformats.org/officeDocument/2006/relationships/hyperlink" Target="consultantplus://offline/ref=0E747EF38FE6A581917713D63F057273A388C129E6A4F8442D4BC001216ABEEAB85C571F223B5E92pBGED" TargetMode="External"/><Relationship Id="rId19" Type="http://schemas.openxmlformats.org/officeDocument/2006/relationships/hyperlink" Target="consultantplus://offline/ref=C12E213078E300EB3E382B2596E74915DB13499D5677B642E9E565888221385F526E8C335235g23CE" TargetMode="External"/><Relationship Id="rId31" Type="http://schemas.openxmlformats.org/officeDocument/2006/relationships/hyperlink" Target="consultantplus://offline/ref=0E747EF38FE6A581917713D63F057273A388C229E4A6F8442D4BC00121p6G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47EF38FE6A581917713D63F057273A388C122E0A4F8442D4BC001216ABEEAB85C571D2538p5GAD" TargetMode="External"/><Relationship Id="rId14" Type="http://schemas.openxmlformats.org/officeDocument/2006/relationships/hyperlink" Target="consultantplus://offline/ref=C12E213078E300EB3E382B2596E74915DB13499D5677B642E9E565888221385F526E8C34543C26DCg136E" TargetMode="External"/><Relationship Id="rId22" Type="http://schemas.openxmlformats.org/officeDocument/2006/relationships/hyperlink" Target="consultantplus://offline/ref=0E747EF38FE6A581917713D63F057273A388C129E6A4F8442D4BC001216ABEEAB85C571F223B5E92pBGFD" TargetMode="External"/><Relationship Id="rId27" Type="http://schemas.openxmlformats.org/officeDocument/2006/relationships/hyperlink" Target="consultantplus://offline/ref=0E747EF38FE6A581917713D63F057273A388C122E0A4F8442D4BC00121p6GAD" TargetMode="External"/><Relationship Id="rId30" Type="http://schemas.openxmlformats.org/officeDocument/2006/relationships/hyperlink" Target="consultantplus://offline/ref=0E747EF38FE6A581917713D63F057273A388C229E4A6F8442D4BC00121p6G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22</Pages>
  <Words>8310</Words>
  <Characters>47368</Characters>
  <Application>Microsoft Office Word</Application>
  <DocSecurity>0</DocSecurity>
  <Lines>394</Lines>
  <Paragraphs>111</Paragraphs>
  <ScaleCrop>false</ScaleCrop>
  <Company>Home</Company>
  <LinksUpToDate>false</LinksUpToDate>
  <CharactersWithSpaces>55567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Овчинникова</cp:lastModifiedBy>
  <cp:revision>18</cp:revision>
  <cp:lastPrinted>2017-01-29T23:07:00Z</cp:lastPrinted>
  <dcterms:created xsi:type="dcterms:W3CDTF">2017-01-26T00:55:00Z</dcterms:created>
  <dcterms:modified xsi:type="dcterms:W3CDTF">2017-01-30T06:12:00Z</dcterms:modified>
</cp:coreProperties>
</file>