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BE" w:rsidRDefault="00754DBE" w:rsidP="00754DBE">
      <w:pPr>
        <w:rPr>
          <w:sz w:val="28"/>
          <w:szCs w:val="28"/>
        </w:rPr>
      </w:pPr>
      <w:r>
        <w:rPr>
          <w:noProof/>
          <w:sz w:val="28"/>
          <w:szCs w:val="28"/>
          <w:lang w:eastAsia="en-US"/>
        </w:rPr>
        <w:t xml:space="preserve">                                                              </w:t>
      </w:r>
      <w:r>
        <w:rPr>
          <w:noProof/>
          <w:sz w:val="28"/>
          <w:szCs w:val="28"/>
          <w:lang w:val="en-US" w:eastAsia="en-US"/>
        </w:rPr>
        <w:drawing>
          <wp:inline distT="0" distB="0" distL="0" distR="0">
            <wp:extent cx="438150" cy="514350"/>
            <wp:effectExtent l="19050" t="0" r="0" b="0"/>
            <wp:docPr id="1" name="Рисунок 1" descr="image_170_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_170_0 (1).jpeg"/>
                    <pic:cNvPicPr>
                      <a:picLocks noChangeAspect="1" noChangeArrowheads="1"/>
                    </pic:cNvPicPr>
                  </pic:nvPicPr>
                  <pic:blipFill>
                    <a:blip r:embed="rId7" cstate="print"/>
                    <a:srcRect/>
                    <a:stretch>
                      <a:fillRect/>
                    </a:stretch>
                  </pic:blipFill>
                  <pic:spPr bwMode="auto">
                    <a:xfrm>
                      <a:off x="0" y="0"/>
                      <a:ext cx="438150" cy="514350"/>
                    </a:xfrm>
                    <a:prstGeom prst="rect">
                      <a:avLst/>
                    </a:prstGeom>
                    <a:noFill/>
                    <a:ln w="9525">
                      <a:noFill/>
                      <a:miter lim="800000"/>
                      <a:headEnd/>
                      <a:tailEnd/>
                    </a:ln>
                  </pic:spPr>
                </pic:pic>
              </a:graphicData>
            </a:graphic>
          </wp:inline>
        </w:drawing>
      </w:r>
      <w:r>
        <w:rPr>
          <w:sz w:val="28"/>
          <w:szCs w:val="28"/>
        </w:rPr>
        <w:t xml:space="preserve"> </w:t>
      </w:r>
    </w:p>
    <w:p w:rsidR="00DD1C11" w:rsidRDefault="00DD1C11" w:rsidP="00754DBE">
      <w:pPr>
        <w:jc w:val="center"/>
        <w:rPr>
          <w:sz w:val="28"/>
          <w:szCs w:val="28"/>
        </w:rPr>
      </w:pPr>
      <w:r>
        <w:rPr>
          <w:sz w:val="28"/>
          <w:szCs w:val="28"/>
        </w:rPr>
        <w:t>Администрация городского поселения «Город Вяземский»</w:t>
      </w:r>
    </w:p>
    <w:p w:rsidR="00DD1C11" w:rsidRDefault="00DD1C11" w:rsidP="00754DBE">
      <w:pPr>
        <w:jc w:val="center"/>
        <w:rPr>
          <w:sz w:val="28"/>
          <w:szCs w:val="28"/>
        </w:rPr>
      </w:pPr>
      <w:r>
        <w:rPr>
          <w:sz w:val="28"/>
          <w:szCs w:val="28"/>
        </w:rPr>
        <w:t>Вяземского муниципального района</w:t>
      </w:r>
    </w:p>
    <w:p w:rsidR="00DD1C11" w:rsidRDefault="00DD1C11" w:rsidP="00754DBE">
      <w:pPr>
        <w:jc w:val="center"/>
        <w:rPr>
          <w:sz w:val="28"/>
          <w:szCs w:val="28"/>
        </w:rPr>
      </w:pPr>
      <w:r>
        <w:rPr>
          <w:sz w:val="28"/>
          <w:szCs w:val="28"/>
        </w:rPr>
        <w:t>Хабаровского края</w:t>
      </w:r>
    </w:p>
    <w:p w:rsidR="00DD1C11" w:rsidRDefault="00DD1C11" w:rsidP="00754DBE">
      <w:pPr>
        <w:rPr>
          <w:sz w:val="28"/>
          <w:szCs w:val="28"/>
        </w:rPr>
      </w:pPr>
    </w:p>
    <w:p w:rsidR="00DD1C11" w:rsidRDefault="00754DBE" w:rsidP="00754DBE">
      <w:pPr>
        <w:tabs>
          <w:tab w:val="left" w:pos="450"/>
          <w:tab w:val="center" w:pos="4819"/>
        </w:tabs>
        <w:rPr>
          <w:sz w:val="28"/>
          <w:szCs w:val="28"/>
        </w:rPr>
      </w:pPr>
      <w:r>
        <w:rPr>
          <w:sz w:val="28"/>
          <w:szCs w:val="28"/>
        </w:rPr>
        <w:t xml:space="preserve">                                                   </w:t>
      </w:r>
      <w:r w:rsidR="00DD1C11">
        <w:rPr>
          <w:sz w:val="28"/>
          <w:szCs w:val="28"/>
        </w:rPr>
        <w:t>ПОСТАНОВЛЕНИЕ</w:t>
      </w:r>
    </w:p>
    <w:p w:rsidR="00DD1C11" w:rsidRDefault="00DD1C11" w:rsidP="00754DBE">
      <w:pPr>
        <w:rPr>
          <w:sz w:val="28"/>
          <w:szCs w:val="28"/>
        </w:rPr>
      </w:pPr>
    </w:p>
    <w:p w:rsidR="00DD1C11" w:rsidRDefault="00754DBE" w:rsidP="00754DBE">
      <w:pPr>
        <w:rPr>
          <w:sz w:val="28"/>
          <w:szCs w:val="28"/>
        </w:rPr>
      </w:pPr>
      <w:r>
        <w:rPr>
          <w:sz w:val="28"/>
          <w:szCs w:val="28"/>
        </w:rPr>
        <w:t xml:space="preserve">от </w:t>
      </w:r>
      <w:r w:rsidR="00DD1C11">
        <w:rPr>
          <w:sz w:val="28"/>
          <w:szCs w:val="28"/>
        </w:rPr>
        <w:t xml:space="preserve">13.03.2017 </w:t>
      </w:r>
      <w:r>
        <w:rPr>
          <w:sz w:val="28"/>
          <w:szCs w:val="28"/>
        </w:rPr>
        <w:t xml:space="preserve"> </w:t>
      </w:r>
      <w:r w:rsidR="00DD1C11">
        <w:rPr>
          <w:sz w:val="28"/>
          <w:szCs w:val="28"/>
        </w:rPr>
        <w:t>№</w:t>
      </w:r>
      <w:r>
        <w:rPr>
          <w:sz w:val="28"/>
          <w:szCs w:val="28"/>
        </w:rPr>
        <w:t xml:space="preserve"> </w:t>
      </w:r>
      <w:r w:rsidR="00DD1C11">
        <w:rPr>
          <w:sz w:val="28"/>
          <w:szCs w:val="28"/>
        </w:rPr>
        <w:t>22</w:t>
      </w:r>
      <w:r w:rsidR="00964CB9">
        <w:rPr>
          <w:sz w:val="28"/>
          <w:szCs w:val="28"/>
        </w:rPr>
        <w:t>4</w:t>
      </w:r>
    </w:p>
    <w:p w:rsidR="00C538E5" w:rsidRDefault="00C538E5" w:rsidP="00754DBE">
      <w:pPr>
        <w:jc w:val="center"/>
        <w:rPr>
          <w:sz w:val="28"/>
          <w:szCs w:val="28"/>
        </w:rPr>
      </w:pPr>
    </w:p>
    <w:p w:rsidR="000052E7" w:rsidRPr="00F430E4" w:rsidRDefault="000052E7" w:rsidP="00754DBE">
      <w:pPr>
        <w:jc w:val="center"/>
        <w:rPr>
          <w:sz w:val="28"/>
          <w:szCs w:val="28"/>
        </w:rPr>
      </w:pPr>
    </w:p>
    <w:p w:rsidR="00883BE6" w:rsidRDefault="00A33C95" w:rsidP="00754DBE">
      <w:pPr>
        <w:spacing w:line="240" w:lineRule="exact"/>
        <w:jc w:val="both"/>
        <w:rPr>
          <w:sz w:val="28"/>
          <w:szCs w:val="28"/>
        </w:rPr>
      </w:pPr>
      <w:r>
        <w:rPr>
          <w:sz w:val="28"/>
          <w:szCs w:val="28"/>
        </w:rPr>
        <w:t xml:space="preserve">О признании </w:t>
      </w:r>
      <w:proofErr w:type="gramStart"/>
      <w:r>
        <w:rPr>
          <w:sz w:val="28"/>
          <w:szCs w:val="28"/>
        </w:rPr>
        <w:t>утратившим</w:t>
      </w:r>
      <w:proofErr w:type="gramEnd"/>
      <w:r>
        <w:rPr>
          <w:sz w:val="28"/>
          <w:szCs w:val="28"/>
        </w:rPr>
        <w:t xml:space="preserve"> силу постановления администрации городского поселения «Город Вяземский» от </w:t>
      </w:r>
      <w:r w:rsidR="0057116E">
        <w:rPr>
          <w:sz w:val="28"/>
          <w:szCs w:val="28"/>
        </w:rPr>
        <w:t>15</w:t>
      </w:r>
      <w:r>
        <w:rPr>
          <w:sz w:val="28"/>
          <w:szCs w:val="28"/>
        </w:rPr>
        <w:t>.</w:t>
      </w:r>
      <w:r w:rsidR="008D16CC">
        <w:rPr>
          <w:sz w:val="28"/>
          <w:szCs w:val="28"/>
        </w:rPr>
        <w:t>1</w:t>
      </w:r>
      <w:r w:rsidR="0057116E">
        <w:rPr>
          <w:sz w:val="28"/>
          <w:szCs w:val="28"/>
        </w:rPr>
        <w:t>0</w:t>
      </w:r>
      <w:r>
        <w:rPr>
          <w:sz w:val="28"/>
          <w:szCs w:val="28"/>
        </w:rPr>
        <w:t>.201</w:t>
      </w:r>
      <w:r w:rsidR="0057116E">
        <w:rPr>
          <w:sz w:val="28"/>
          <w:szCs w:val="28"/>
        </w:rPr>
        <w:t>2</w:t>
      </w:r>
      <w:r>
        <w:rPr>
          <w:sz w:val="28"/>
          <w:szCs w:val="28"/>
        </w:rPr>
        <w:t xml:space="preserve"> №</w:t>
      </w:r>
      <w:r w:rsidR="0057116E">
        <w:rPr>
          <w:sz w:val="28"/>
          <w:szCs w:val="28"/>
        </w:rPr>
        <w:t>505</w:t>
      </w:r>
    </w:p>
    <w:p w:rsidR="000052E7" w:rsidRDefault="000052E7" w:rsidP="00754DBE">
      <w:pPr>
        <w:jc w:val="both"/>
        <w:rPr>
          <w:sz w:val="28"/>
          <w:szCs w:val="28"/>
        </w:rPr>
      </w:pPr>
    </w:p>
    <w:p w:rsidR="00754DBE" w:rsidRPr="00F430E4" w:rsidRDefault="00754DBE" w:rsidP="00754DBE">
      <w:pPr>
        <w:jc w:val="both"/>
        <w:rPr>
          <w:sz w:val="28"/>
          <w:szCs w:val="28"/>
        </w:rPr>
      </w:pPr>
    </w:p>
    <w:p w:rsidR="00A15AEC" w:rsidRPr="00C637C7" w:rsidRDefault="00A15AEC" w:rsidP="00754DBE">
      <w:pPr>
        <w:ind w:firstLine="708"/>
        <w:jc w:val="both"/>
        <w:rPr>
          <w:sz w:val="28"/>
          <w:szCs w:val="28"/>
        </w:rPr>
      </w:pPr>
      <w:r w:rsidRPr="00C637C7">
        <w:rPr>
          <w:sz w:val="28"/>
          <w:szCs w:val="28"/>
        </w:rPr>
        <w:t xml:space="preserve">В </w:t>
      </w:r>
      <w:r>
        <w:rPr>
          <w:sz w:val="28"/>
          <w:szCs w:val="28"/>
        </w:rPr>
        <w:t xml:space="preserve">целях совершенствования нормативной базы городского поселения «Город Вяземский», администрация городского поселения </w:t>
      </w:r>
    </w:p>
    <w:p w:rsidR="00A15AEC" w:rsidRPr="00F430E4" w:rsidRDefault="00A15AEC" w:rsidP="00754DBE">
      <w:pPr>
        <w:jc w:val="both"/>
        <w:rPr>
          <w:sz w:val="28"/>
          <w:szCs w:val="28"/>
        </w:rPr>
      </w:pPr>
      <w:r w:rsidRPr="00F430E4">
        <w:rPr>
          <w:sz w:val="28"/>
          <w:szCs w:val="28"/>
        </w:rPr>
        <w:t>ПОСТАНОВЛЯЕТ:</w:t>
      </w:r>
    </w:p>
    <w:p w:rsidR="00A15AEC" w:rsidRDefault="00A15AEC" w:rsidP="00A15AEC">
      <w:pPr>
        <w:pStyle w:val="ConsPlusNormal"/>
        <w:ind w:firstLine="540"/>
        <w:jc w:val="both"/>
        <w:rPr>
          <w:sz w:val="28"/>
          <w:szCs w:val="28"/>
        </w:rPr>
      </w:pPr>
      <w:r w:rsidRPr="00C637C7">
        <w:rPr>
          <w:sz w:val="28"/>
          <w:szCs w:val="28"/>
        </w:rPr>
        <w:t xml:space="preserve">1. </w:t>
      </w:r>
      <w:r>
        <w:rPr>
          <w:sz w:val="28"/>
          <w:szCs w:val="28"/>
        </w:rPr>
        <w:t xml:space="preserve">Признать утратившим силу постановление администрации городского поселения «Город Вяземский» от </w:t>
      </w:r>
      <w:r w:rsidR="0057116E">
        <w:rPr>
          <w:sz w:val="28"/>
          <w:szCs w:val="28"/>
        </w:rPr>
        <w:t>15</w:t>
      </w:r>
      <w:r>
        <w:rPr>
          <w:sz w:val="28"/>
          <w:szCs w:val="28"/>
        </w:rPr>
        <w:t>.1</w:t>
      </w:r>
      <w:r w:rsidR="0057116E">
        <w:rPr>
          <w:sz w:val="28"/>
          <w:szCs w:val="28"/>
        </w:rPr>
        <w:t>0</w:t>
      </w:r>
      <w:r>
        <w:rPr>
          <w:sz w:val="28"/>
          <w:szCs w:val="28"/>
        </w:rPr>
        <w:t>.201</w:t>
      </w:r>
      <w:r w:rsidR="0057116E">
        <w:rPr>
          <w:sz w:val="28"/>
          <w:szCs w:val="28"/>
        </w:rPr>
        <w:t>2</w:t>
      </w:r>
      <w:r>
        <w:rPr>
          <w:sz w:val="28"/>
          <w:szCs w:val="28"/>
        </w:rPr>
        <w:t xml:space="preserve"> № </w:t>
      </w:r>
      <w:r w:rsidR="0057116E">
        <w:rPr>
          <w:sz w:val="28"/>
          <w:szCs w:val="28"/>
        </w:rPr>
        <w:t>505</w:t>
      </w:r>
      <w:r>
        <w:rPr>
          <w:sz w:val="28"/>
          <w:szCs w:val="28"/>
        </w:rPr>
        <w:t xml:space="preserve"> «Об утверждении </w:t>
      </w:r>
      <w:r w:rsidR="0057116E">
        <w:rPr>
          <w:sz w:val="28"/>
          <w:szCs w:val="28"/>
        </w:rPr>
        <w:t xml:space="preserve">муниципальной </w:t>
      </w:r>
      <w:r w:rsidR="0057116E" w:rsidRPr="0057116E">
        <w:rPr>
          <w:sz w:val="28"/>
          <w:szCs w:val="28"/>
        </w:rPr>
        <w:t>программы развития и поддержки малого и среднего предпринимательства в городском поселении "Город Вяземский" на 2013 - 2016 годы</w:t>
      </w:r>
      <w:r w:rsidRPr="0057116E">
        <w:rPr>
          <w:sz w:val="28"/>
          <w:szCs w:val="28"/>
        </w:rPr>
        <w:t>».</w:t>
      </w:r>
    </w:p>
    <w:p w:rsidR="00A15AEC" w:rsidRPr="00C637C7" w:rsidRDefault="00A15AEC" w:rsidP="00A15AEC">
      <w:pPr>
        <w:pStyle w:val="ConsPlusNormal"/>
        <w:ind w:firstLine="540"/>
        <w:jc w:val="both"/>
        <w:rPr>
          <w:sz w:val="28"/>
          <w:szCs w:val="28"/>
        </w:rPr>
      </w:pPr>
      <w:r w:rsidRPr="00C637C7">
        <w:rPr>
          <w:sz w:val="28"/>
          <w:szCs w:val="28"/>
        </w:rPr>
        <w:t xml:space="preserve">2. </w:t>
      </w:r>
      <w:proofErr w:type="gramStart"/>
      <w:r w:rsidRPr="00C637C7">
        <w:rPr>
          <w:sz w:val="28"/>
          <w:szCs w:val="28"/>
        </w:rPr>
        <w:t>Контроль за</w:t>
      </w:r>
      <w:proofErr w:type="gramEnd"/>
      <w:r w:rsidRPr="00C637C7">
        <w:rPr>
          <w:sz w:val="28"/>
          <w:szCs w:val="28"/>
        </w:rPr>
        <w:t xml:space="preserve"> исполнением настоящего постановления </w:t>
      </w:r>
      <w:r>
        <w:rPr>
          <w:sz w:val="28"/>
          <w:szCs w:val="28"/>
        </w:rPr>
        <w:t>возложить на заместителя главы администрации городского поселения С.В. Хотинца.</w:t>
      </w:r>
    </w:p>
    <w:p w:rsidR="00196F6B" w:rsidRPr="00F430E4" w:rsidRDefault="00196F6B" w:rsidP="00196F6B">
      <w:pPr>
        <w:jc w:val="both"/>
        <w:rPr>
          <w:sz w:val="28"/>
          <w:szCs w:val="28"/>
        </w:rPr>
      </w:pPr>
    </w:p>
    <w:p w:rsidR="00754DBE" w:rsidRDefault="00754DBE" w:rsidP="00196F6B">
      <w:pPr>
        <w:jc w:val="both"/>
        <w:rPr>
          <w:sz w:val="28"/>
          <w:szCs w:val="28"/>
        </w:rPr>
      </w:pPr>
    </w:p>
    <w:p w:rsidR="00457F5D" w:rsidRPr="00F430E4" w:rsidRDefault="004F3E80" w:rsidP="00196F6B">
      <w:pPr>
        <w:jc w:val="both"/>
        <w:rPr>
          <w:sz w:val="28"/>
          <w:szCs w:val="28"/>
        </w:rPr>
      </w:pPr>
      <w:r>
        <w:rPr>
          <w:sz w:val="28"/>
          <w:szCs w:val="28"/>
        </w:rPr>
        <w:t>Г</w:t>
      </w:r>
      <w:r w:rsidR="00742A51">
        <w:rPr>
          <w:sz w:val="28"/>
          <w:szCs w:val="28"/>
        </w:rPr>
        <w:t>лав</w:t>
      </w:r>
      <w:r>
        <w:rPr>
          <w:sz w:val="28"/>
          <w:szCs w:val="28"/>
        </w:rPr>
        <w:t>а</w:t>
      </w:r>
      <w:r w:rsidR="00742A51">
        <w:rPr>
          <w:sz w:val="28"/>
          <w:szCs w:val="28"/>
        </w:rPr>
        <w:t xml:space="preserve"> городского поселения</w:t>
      </w:r>
      <w:r>
        <w:rPr>
          <w:sz w:val="28"/>
          <w:szCs w:val="28"/>
        </w:rPr>
        <w:t xml:space="preserve">                                                                  А.Ю. Усенко</w:t>
      </w:r>
    </w:p>
    <w:p w:rsidR="007600A0" w:rsidRDefault="007600A0" w:rsidP="00D40716">
      <w:pPr>
        <w:jc w:val="both"/>
        <w:rPr>
          <w:sz w:val="28"/>
          <w:szCs w:val="28"/>
        </w:rPr>
      </w:pPr>
    </w:p>
    <w:p w:rsidR="00A72DD0" w:rsidRDefault="00A72DD0" w:rsidP="00D40716">
      <w:pPr>
        <w:jc w:val="both"/>
        <w:rPr>
          <w:sz w:val="28"/>
          <w:szCs w:val="28"/>
        </w:rPr>
      </w:pPr>
    </w:p>
    <w:p w:rsidR="000F6438" w:rsidRDefault="000F6438">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4F3E80" w:rsidRDefault="004F3E80">
      <w:pPr>
        <w:rPr>
          <w:sz w:val="28"/>
          <w:szCs w:val="28"/>
        </w:rPr>
      </w:pPr>
    </w:p>
    <w:p w:rsidR="00A33C95" w:rsidRDefault="00A33C95">
      <w:pPr>
        <w:rPr>
          <w:sz w:val="28"/>
          <w:szCs w:val="28"/>
        </w:rPr>
      </w:pPr>
    </w:p>
    <w:p w:rsidR="00742A51" w:rsidRDefault="00742A51" w:rsidP="008F18BD">
      <w:pPr>
        <w:rPr>
          <w:sz w:val="28"/>
          <w:szCs w:val="28"/>
        </w:rPr>
      </w:pPr>
    </w:p>
    <w:sectPr w:rsidR="00742A51" w:rsidSect="004F3E80">
      <w:headerReference w:type="even" r:id="rId8"/>
      <w:type w:val="continuous"/>
      <w:pgSz w:w="11906" w:h="16838"/>
      <w:pgMar w:top="1134" w:right="566"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5D8" w:rsidRDefault="008645D8">
      <w:r>
        <w:separator/>
      </w:r>
    </w:p>
  </w:endnote>
  <w:endnote w:type="continuationSeparator" w:id="0">
    <w:p w:rsidR="008645D8" w:rsidRDefault="00864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5D8" w:rsidRDefault="008645D8">
      <w:r>
        <w:separator/>
      </w:r>
    </w:p>
  </w:footnote>
  <w:footnote w:type="continuationSeparator" w:id="0">
    <w:p w:rsidR="008645D8" w:rsidRDefault="00864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AA" w:rsidRDefault="00B71609" w:rsidP="00AE7321">
    <w:pPr>
      <w:pStyle w:val="a8"/>
      <w:framePr w:wrap="around" w:vAnchor="text" w:hAnchor="margin" w:xAlign="center" w:y="1"/>
      <w:rPr>
        <w:rStyle w:val="a7"/>
      </w:rPr>
    </w:pPr>
    <w:r>
      <w:rPr>
        <w:rStyle w:val="a7"/>
      </w:rPr>
      <w:fldChar w:fldCharType="begin"/>
    </w:r>
    <w:r w:rsidR="008820AA">
      <w:rPr>
        <w:rStyle w:val="a7"/>
      </w:rPr>
      <w:instrText xml:space="preserve">PAGE  </w:instrText>
    </w:r>
    <w:r>
      <w:rPr>
        <w:rStyle w:val="a7"/>
      </w:rPr>
      <w:fldChar w:fldCharType="end"/>
    </w:r>
  </w:p>
  <w:p w:rsidR="008820AA" w:rsidRDefault="008820A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B2346"/>
    <w:multiLevelType w:val="hybridMultilevel"/>
    <w:tmpl w:val="CB8E95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7566A72"/>
    <w:multiLevelType w:val="hybridMultilevel"/>
    <w:tmpl w:val="2FC86BDC"/>
    <w:lvl w:ilvl="0" w:tplc="5D60B4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B373B8"/>
    <w:rsid w:val="000052E7"/>
    <w:rsid w:val="0000659F"/>
    <w:rsid w:val="00060FB8"/>
    <w:rsid w:val="000805B2"/>
    <w:rsid w:val="000B73D1"/>
    <w:rsid w:val="000F5625"/>
    <w:rsid w:val="000F6438"/>
    <w:rsid w:val="00110C3D"/>
    <w:rsid w:val="00131787"/>
    <w:rsid w:val="00161B60"/>
    <w:rsid w:val="00164F58"/>
    <w:rsid w:val="00171B83"/>
    <w:rsid w:val="001720BD"/>
    <w:rsid w:val="00175C1D"/>
    <w:rsid w:val="0018124C"/>
    <w:rsid w:val="0018407E"/>
    <w:rsid w:val="00196F6B"/>
    <w:rsid w:val="001B1789"/>
    <w:rsid w:val="001E4806"/>
    <w:rsid w:val="00246A93"/>
    <w:rsid w:val="002619B3"/>
    <w:rsid w:val="0027191E"/>
    <w:rsid w:val="002E2E9C"/>
    <w:rsid w:val="00306854"/>
    <w:rsid w:val="003101A2"/>
    <w:rsid w:val="00365378"/>
    <w:rsid w:val="00392B8C"/>
    <w:rsid w:val="003A69EB"/>
    <w:rsid w:val="003C0369"/>
    <w:rsid w:val="003D6707"/>
    <w:rsid w:val="003F0D0A"/>
    <w:rsid w:val="00401081"/>
    <w:rsid w:val="00410021"/>
    <w:rsid w:val="00431374"/>
    <w:rsid w:val="004464F8"/>
    <w:rsid w:val="00457F5D"/>
    <w:rsid w:val="004713CB"/>
    <w:rsid w:val="00484FB1"/>
    <w:rsid w:val="0048516A"/>
    <w:rsid w:val="004952BA"/>
    <w:rsid w:val="004B7B36"/>
    <w:rsid w:val="004D0F46"/>
    <w:rsid w:val="004F3E80"/>
    <w:rsid w:val="00500009"/>
    <w:rsid w:val="00517A5C"/>
    <w:rsid w:val="00541F4D"/>
    <w:rsid w:val="0055476F"/>
    <w:rsid w:val="00557887"/>
    <w:rsid w:val="0057116E"/>
    <w:rsid w:val="00572A14"/>
    <w:rsid w:val="005829EB"/>
    <w:rsid w:val="00596A16"/>
    <w:rsid w:val="005C1725"/>
    <w:rsid w:val="006077B6"/>
    <w:rsid w:val="006314AB"/>
    <w:rsid w:val="006569FC"/>
    <w:rsid w:val="006665E3"/>
    <w:rsid w:val="00674D46"/>
    <w:rsid w:val="00674FAF"/>
    <w:rsid w:val="006763B2"/>
    <w:rsid w:val="006774B0"/>
    <w:rsid w:val="00683A18"/>
    <w:rsid w:val="00685380"/>
    <w:rsid w:val="00697431"/>
    <w:rsid w:val="006C4DAC"/>
    <w:rsid w:val="00736E65"/>
    <w:rsid w:val="00742A51"/>
    <w:rsid w:val="00754DBE"/>
    <w:rsid w:val="007600A0"/>
    <w:rsid w:val="007607B2"/>
    <w:rsid w:val="007623B4"/>
    <w:rsid w:val="00770084"/>
    <w:rsid w:val="00787B35"/>
    <w:rsid w:val="007C5166"/>
    <w:rsid w:val="007D6F4C"/>
    <w:rsid w:val="007E379E"/>
    <w:rsid w:val="007E7C5D"/>
    <w:rsid w:val="007F0E2B"/>
    <w:rsid w:val="008039E7"/>
    <w:rsid w:val="00806422"/>
    <w:rsid w:val="00812DF4"/>
    <w:rsid w:val="00815CA6"/>
    <w:rsid w:val="00824058"/>
    <w:rsid w:val="00824107"/>
    <w:rsid w:val="00834A76"/>
    <w:rsid w:val="00837793"/>
    <w:rsid w:val="00841517"/>
    <w:rsid w:val="008645D8"/>
    <w:rsid w:val="0086575E"/>
    <w:rsid w:val="008768C2"/>
    <w:rsid w:val="00877EAD"/>
    <w:rsid w:val="008800AB"/>
    <w:rsid w:val="008820AA"/>
    <w:rsid w:val="0088379E"/>
    <w:rsid w:val="00883BE6"/>
    <w:rsid w:val="00896A4A"/>
    <w:rsid w:val="008B23AF"/>
    <w:rsid w:val="008B3BB8"/>
    <w:rsid w:val="008C0256"/>
    <w:rsid w:val="008C3D4F"/>
    <w:rsid w:val="008D16CC"/>
    <w:rsid w:val="008E102D"/>
    <w:rsid w:val="008E761D"/>
    <w:rsid w:val="008F18BD"/>
    <w:rsid w:val="009003F2"/>
    <w:rsid w:val="00911BD7"/>
    <w:rsid w:val="009159FC"/>
    <w:rsid w:val="00931FF7"/>
    <w:rsid w:val="00947A4F"/>
    <w:rsid w:val="00950B85"/>
    <w:rsid w:val="00964CB9"/>
    <w:rsid w:val="00976B53"/>
    <w:rsid w:val="00996BC7"/>
    <w:rsid w:val="009A4969"/>
    <w:rsid w:val="009D24FF"/>
    <w:rsid w:val="009F041C"/>
    <w:rsid w:val="009F60F7"/>
    <w:rsid w:val="00A00B47"/>
    <w:rsid w:val="00A01536"/>
    <w:rsid w:val="00A15AEC"/>
    <w:rsid w:val="00A33C95"/>
    <w:rsid w:val="00A3468A"/>
    <w:rsid w:val="00A66C14"/>
    <w:rsid w:val="00A72DD0"/>
    <w:rsid w:val="00A9344F"/>
    <w:rsid w:val="00AE7321"/>
    <w:rsid w:val="00B26C33"/>
    <w:rsid w:val="00B30BF8"/>
    <w:rsid w:val="00B3340C"/>
    <w:rsid w:val="00B373B8"/>
    <w:rsid w:val="00B57138"/>
    <w:rsid w:val="00B678C2"/>
    <w:rsid w:val="00B71609"/>
    <w:rsid w:val="00B7361E"/>
    <w:rsid w:val="00B821E0"/>
    <w:rsid w:val="00B86D17"/>
    <w:rsid w:val="00BC332D"/>
    <w:rsid w:val="00BC5A89"/>
    <w:rsid w:val="00BC5E4C"/>
    <w:rsid w:val="00BF3395"/>
    <w:rsid w:val="00BF7309"/>
    <w:rsid w:val="00C1108A"/>
    <w:rsid w:val="00C23323"/>
    <w:rsid w:val="00C35CBB"/>
    <w:rsid w:val="00C538E5"/>
    <w:rsid w:val="00C56519"/>
    <w:rsid w:val="00C57966"/>
    <w:rsid w:val="00C57ADE"/>
    <w:rsid w:val="00C637C7"/>
    <w:rsid w:val="00C66C01"/>
    <w:rsid w:val="00C75EEB"/>
    <w:rsid w:val="00C771E3"/>
    <w:rsid w:val="00C91C33"/>
    <w:rsid w:val="00C942C9"/>
    <w:rsid w:val="00CC1B41"/>
    <w:rsid w:val="00CD07C5"/>
    <w:rsid w:val="00CD1B6E"/>
    <w:rsid w:val="00D03596"/>
    <w:rsid w:val="00D03CB3"/>
    <w:rsid w:val="00D03DC9"/>
    <w:rsid w:val="00D224ED"/>
    <w:rsid w:val="00D33483"/>
    <w:rsid w:val="00D40716"/>
    <w:rsid w:val="00D42EDE"/>
    <w:rsid w:val="00D67879"/>
    <w:rsid w:val="00D84BCB"/>
    <w:rsid w:val="00DA2DF5"/>
    <w:rsid w:val="00DA7178"/>
    <w:rsid w:val="00DB1FC6"/>
    <w:rsid w:val="00DC5992"/>
    <w:rsid w:val="00DD0CF7"/>
    <w:rsid w:val="00DD1C11"/>
    <w:rsid w:val="00DF35E9"/>
    <w:rsid w:val="00DF6FE6"/>
    <w:rsid w:val="00E0309B"/>
    <w:rsid w:val="00E055C6"/>
    <w:rsid w:val="00E11CCE"/>
    <w:rsid w:val="00E123E2"/>
    <w:rsid w:val="00E1376E"/>
    <w:rsid w:val="00E24BE7"/>
    <w:rsid w:val="00E462E7"/>
    <w:rsid w:val="00E51D0F"/>
    <w:rsid w:val="00E605B1"/>
    <w:rsid w:val="00E60FD5"/>
    <w:rsid w:val="00E7679F"/>
    <w:rsid w:val="00E8058A"/>
    <w:rsid w:val="00E95429"/>
    <w:rsid w:val="00EB294F"/>
    <w:rsid w:val="00ED255B"/>
    <w:rsid w:val="00EF310B"/>
    <w:rsid w:val="00F06219"/>
    <w:rsid w:val="00F42A77"/>
    <w:rsid w:val="00F430E4"/>
    <w:rsid w:val="00F46C9B"/>
    <w:rsid w:val="00F51909"/>
    <w:rsid w:val="00F6040C"/>
    <w:rsid w:val="00F674DF"/>
    <w:rsid w:val="00F81033"/>
    <w:rsid w:val="00FA612D"/>
    <w:rsid w:val="00FB4991"/>
    <w:rsid w:val="00FD01C3"/>
    <w:rsid w:val="00FF299D"/>
    <w:rsid w:val="00FF3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7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883BE6"/>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BE6"/>
    <w:pPr>
      <w:spacing w:before="100" w:beforeAutospacing="1" w:after="100" w:afterAutospacing="1"/>
    </w:pPr>
    <w:rPr>
      <w:rFonts w:ascii="Tahoma" w:hAnsi="Tahoma"/>
      <w:sz w:val="20"/>
      <w:szCs w:val="20"/>
      <w:lang w:val="en-US" w:eastAsia="en-US"/>
    </w:rPr>
  </w:style>
  <w:style w:type="table" w:styleId="a4">
    <w:name w:val="Table Grid"/>
    <w:basedOn w:val="a1"/>
    <w:rsid w:val="00883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8039E7"/>
    <w:rPr>
      <w:rFonts w:ascii="Tahoma" w:hAnsi="Tahoma" w:cs="Tahoma"/>
      <w:sz w:val="16"/>
      <w:szCs w:val="16"/>
    </w:rPr>
  </w:style>
  <w:style w:type="paragraph" w:styleId="a6">
    <w:name w:val="footer"/>
    <w:basedOn w:val="a"/>
    <w:rsid w:val="00B26C33"/>
    <w:pPr>
      <w:tabs>
        <w:tab w:val="center" w:pos="4677"/>
        <w:tab w:val="right" w:pos="9355"/>
      </w:tabs>
    </w:pPr>
  </w:style>
  <w:style w:type="character" w:styleId="a7">
    <w:name w:val="page number"/>
    <w:basedOn w:val="a0"/>
    <w:rsid w:val="00B26C33"/>
  </w:style>
  <w:style w:type="paragraph" w:styleId="a8">
    <w:name w:val="header"/>
    <w:basedOn w:val="a"/>
    <w:rsid w:val="00B26C33"/>
    <w:pPr>
      <w:tabs>
        <w:tab w:val="center" w:pos="4677"/>
        <w:tab w:val="right" w:pos="9355"/>
      </w:tabs>
    </w:pPr>
  </w:style>
  <w:style w:type="paragraph" w:customStyle="1" w:styleId="ConsPlusNormal">
    <w:name w:val="ConsPlusNormal"/>
    <w:uiPriority w:val="99"/>
    <w:rsid w:val="006C4DAC"/>
    <w:pPr>
      <w:widowControl w:val="0"/>
      <w:autoSpaceDE w:val="0"/>
      <w:autoSpaceDN w:val="0"/>
    </w:pPr>
    <w:rPr>
      <w:sz w:val="24"/>
    </w:rPr>
  </w:style>
  <w:style w:type="paragraph" w:customStyle="1" w:styleId="ConsPlusTitle">
    <w:name w:val="ConsPlusTitle"/>
    <w:rsid w:val="00742A51"/>
    <w:pPr>
      <w:widowControl w:val="0"/>
      <w:autoSpaceDE w:val="0"/>
      <w:autoSpaceDN w:val="0"/>
      <w:adjustRightInd w:val="0"/>
    </w:pPr>
    <w:rPr>
      <w:rFonts w:ascii="Arial" w:hAnsi="Arial" w:cs="Arial"/>
      <w:b/>
      <w:bCs/>
    </w:rPr>
  </w:style>
  <w:style w:type="paragraph" w:customStyle="1" w:styleId="a9">
    <w:name w:val="Знак Знак Знак Знак Знак Знак Знак"/>
    <w:basedOn w:val="a"/>
    <w:rsid w:val="00A72DD0"/>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883BE6"/>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BE6"/>
    <w:pPr>
      <w:spacing w:before="100" w:beforeAutospacing="1" w:after="100" w:afterAutospacing="1"/>
    </w:pPr>
    <w:rPr>
      <w:rFonts w:ascii="Tahoma" w:hAnsi="Tahoma"/>
      <w:sz w:val="20"/>
      <w:szCs w:val="20"/>
      <w:lang w:val="en-US" w:eastAsia="en-US"/>
    </w:rPr>
  </w:style>
  <w:style w:type="table" w:styleId="a4">
    <w:name w:val="Table Grid"/>
    <w:basedOn w:val="a1"/>
    <w:rsid w:val="0088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039E7"/>
    <w:rPr>
      <w:rFonts w:ascii="Tahoma" w:hAnsi="Tahoma" w:cs="Tahoma"/>
      <w:sz w:val="16"/>
      <w:szCs w:val="16"/>
    </w:rPr>
  </w:style>
  <w:style w:type="paragraph" w:styleId="a6">
    <w:name w:val="footer"/>
    <w:basedOn w:val="a"/>
    <w:rsid w:val="00B26C33"/>
    <w:pPr>
      <w:tabs>
        <w:tab w:val="center" w:pos="4677"/>
        <w:tab w:val="right" w:pos="9355"/>
      </w:tabs>
    </w:pPr>
  </w:style>
  <w:style w:type="character" w:styleId="a7">
    <w:name w:val="page number"/>
    <w:basedOn w:val="a0"/>
    <w:rsid w:val="00B26C33"/>
  </w:style>
  <w:style w:type="paragraph" w:styleId="a8">
    <w:name w:val="header"/>
    <w:basedOn w:val="a"/>
    <w:rsid w:val="00B26C33"/>
    <w:pPr>
      <w:tabs>
        <w:tab w:val="center" w:pos="4677"/>
        <w:tab w:val="right" w:pos="9355"/>
      </w:tabs>
    </w:pPr>
  </w:style>
  <w:style w:type="paragraph" w:customStyle="1" w:styleId="ConsPlusNormal">
    <w:name w:val="ConsPlusNormal"/>
    <w:uiPriority w:val="99"/>
    <w:rsid w:val="006C4DAC"/>
    <w:pPr>
      <w:widowControl w:val="0"/>
      <w:autoSpaceDE w:val="0"/>
      <w:autoSpaceDN w:val="0"/>
    </w:pPr>
    <w:rPr>
      <w:sz w:val="24"/>
    </w:rPr>
  </w:style>
  <w:style w:type="paragraph" w:customStyle="1" w:styleId="ConsPlusTitle">
    <w:name w:val="ConsPlusTitle"/>
    <w:rsid w:val="00742A51"/>
    <w:pPr>
      <w:widowControl w:val="0"/>
      <w:autoSpaceDE w:val="0"/>
      <w:autoSpaceDN w:val="0"/>
      <w:adjustRightInd w:val="0"/>
    </w:pPr>
    <w:rPr>
      <w:rFonts w:ascii="Arial" w:hAnsi="Arial" w:cs="Arial"/>
      <w:b/>
      <w:bCs/>
    </w:rPr>
  </w:style>
  <w:style w:type="paragraph" w:customStyle="1" w:styleId="a9">
    <w:name w:val="Знак Знак Знак Знак Знак Знак Знак"/>
    <w:basedOn w:val="a"/>
    <w:rsid w:val="00A72DD0"/>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736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Финансовое управление</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Ивлева И.В.</dc:creator>
  <cp:lastModifiedBy>Овчинникова</cp:lastModifiedBy>
  <cp:revision>13</cp:revision>
  <cp:lastPrinted>2016-03-21T03:41:00Z</cp:lastPrinted>
  <dcterms:created xsi:type="dcterms:W3CDTF">2016-11-09T00:55:00Z</dcterms:created>
  <dcterms:modified xsi:type="dcterms:W3CDTF">2017-03-15T01:42:00Z</dcterms:modified>
</cp:coreProperties>
</file>