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90" w:rsidRDefault="00351990" w:rsidP="00351990">
      <w:pPr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>
        <w:rPr>
          <w:noProof/>
          <w:szCs w:val="28"/>
          <w:lang w:val="en-US"/>
        </w:rPr>
        <w:drawing>
          <wp:inline distT="0" distB="0" distL="0" distR="0">
            <wp:extent cx="437515" cy="516890"/>
            <wp:effectExtent l="19050" t="0" r="635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990" w:rsidRDefault="00351990" w:rsidP="00351990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351990" w:rsidRDefault="00351990" w:rsidP="00351990">
      <w:pPr>
        <w:jc w:val="center"/>
        <w:rPr>
          <w:sz w:val="32"/>
          <w:szCs w:val="32"/>
        </w:rPr>
      </w:pPr>
      <w:r>
        <w:rPr>
          <w:sz w:val="32"/>
          <w:szCs w:val="32"/>
        </w:rPr>
        <w:t>городского поселения «Город Вяземский»</w:t>
      </w:r>
    </w:p>
    <w:p w:rsidR="00351990" w:rsidRDefault="00351990" w:rsidP="00351990">
      <w:pPr>
        <w:jc w:val="center"/>
        <w:rPr>
          <w:sz w:val="32"/>
          <w:szCs w:val="32"/>
        </w:rPr>
      </w:pPr>
      <w:r>
        <w:rPr>
          <w:sz w:val="32"/>
          <w:szCs w:val="32"/>
        </w:rPr>
        <w:t>Вяземского муниципального района Хабаровского края</w:t>
      </w:r>
    </w:p>
    <w:p w:rsidR="00351990" w:rsidRDefault="00351990" w:rsidP="00351990">
      <w:pPr>
        <w:jc w:val="both"/>
        <w:rPr>
          <w:sz w:val="32"/>
          <w:szCs w:val="32"/>
        </w:rPr>
      </w:pPr>
    </w:p>
    <w:p w:rsidR="00351990" w:rsidRDefault="00351990" w:rsidP="00351990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D607A" w:rsidRPr="007505B7" w:rsidRDefault="00DD607A" w:rsidP="00DD607A">
      <w:pPr>
        <w:spacing w:line="240" w:lineRule="exact"/>
        <w:rPr>
          <w:szCs w:val="28"/>
        </w:rPr>
      </w:pPr>
    </w:p>
    <w:p w:rsidR="00DD607A" w:rsidRPr="007505B7" w:rsidRDefault="00DD607A" w:rsidP="00DD607A">
      <w:pPr>
        <w:spacing w:line="240" w:lineRule="exact"/>
        <w:rPr>
          <w:szCs w:val="28"/>
        </w:rPr>
      </w:pPr>
    </w:p>
    <w:p w:rsidR="00DD607A" w:rsidRDefault="00351990" w:rsidP="00DD607A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DD607A" w:rsidRPr="007505B7">
        <w:rPr>
          <w:szCs w:val="28"/>
        </w:rPr>
        <w:t>0</w:t>
      </w:r>
      <w:r w:rsidR="00DD607A">
        <w:rPr>
          <w:szCs w:val="28"/>
        </w:rPr>
        <w:t>6</w:t>
      </w:r>
      <w:r w:rsidR="00DD607A" w:rsidRPr="007505B7">
        <w:rPr>
          <w:szCs w:val="28"/>
        </w:rPr>
        <w:t>.06.2016</w:t>
      </w:r>
      <w:r>
        <w:rPr>
          <w:szCs w:val="28"/>
        </w:rPr>
        <w:t>г.</w:t>
      </w:r>
      <w:r w:rsidR="00DD607A" w:rsidRPr="007505B7">
        <w:rPr>
          <w:szCs w:val="28"/>
        </w:rPr>
        <w:t xml:space="preserve"> №</w:t>
      </w:r>
      <w:r>
        <w:rPr>
          <w:szCs w:val="28"/>
        </w:rPr>
        <w:t xml:space="preserve"> </w:t>
      </w:r>
      <w:r w:rsidR="00DD607A">
        <w:rPr>
          <w:szCs w:val="28"/>
        </w:rPr>
        <w:t>508</w:t>
      </w:r>
    </w:p>
    <w:p w:rsidR="00351990" w:rsidRPr="007505B7" w:rsidRDefault="00351990" w:rsidP="00DD607A">
      <w:pPr>
        <w:jc w:val="both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яземский</w:t>
      </w:r>
    </w:p>
    <w:p w:rsidR="00B47E88" w:rsidRPr="004F3832" w:rsidRDefault="00B47E88" w:rsidP="00351990">
      <w:pPr>
        <w:pStyle w:val="ConsPlusTitle"/>
        <w:jc w:val="both"/>
      </w:pPr>
    </w:p>
    <w:p w:rsidR="00B47E88" w:rsidRPr="004F3832" w:rsidRDefault="00B47E88" w:rsidP="00B47E88">
      <w:pPr>
        <w:pStyle w:val="ConsPlusTitle"/>
        <w:jc w:val="both"/>
      </w:pPr>
    </w:p>
    <w:p w:rsidR="00931658" w:rsidRPr="00655006" w:rsidRDefault="00655006" w:rsidP="00655006">
      <w:pPr>
        <w:pStyle w:val="ConsPlusNormal"/>
        <w:spacing w:line="240" w:lineRule="exact"/>
        <w:jc w:val="both"/>
      </w:pPr>
      <w:r w:rsidRPr="00655006">
        <w:t>О внесении изменений в административный регламент предоставления муниципальн</w:t>
      </w:r>
      <w:bookmarkStart w:id="0" w:name="_GoBack"/>
      <w:bookmarkEnd w:id="0"/>
      <w:r w:rsidRPr="00655006">
        <w:t>ой услуги «Подготовка и утверждение градостроительного плана земельного участка», утвержденный постановлением администрации городского поселения «Город Вяземский» от 1</w:t>
      </w:r>
      <w:r>
        <w:t>2</w:t>
      </w:r>
      <w:r w:rsidRPr="00655006">
        <w:t>.</w:t>
      </w:r>
      <w:r>
        <w:t>11</w:t>
      </w:r>
      <w:r w:rsidRPr="00655006">
        <w:t>.201</w:t>
      </w:r>
      <w:r>
        <w:t>5</w:t>
      </w:r>
      <w:r w:rsidRPr="00655006">
        <w:t xml:space="preserve"> №</w:t>
      </w:r>
      <w:r w:rsidR="005C2D77">
        <w:t xml:space="preserve"> </w:t>
      </w:r>
      <w:r>
        <w:t>980</w:t>
      </w:r>
    </w:p>
    <w:p w:rsidR="00655006" w:rsidRDefault="00655006" w:rsidP="00931658">
      <w:pPr>
        <w:pStyle w:val="ConsPlusNormal"/>
        <w:ind w:firstLine="540"/>
        <w:jc w:val="both"/>
      </w:pPr>
    </w:p>
    <w:p w:rsidR="00351990" w:rsidRDefault="00351990" w:rsidP="00931658">
      <w:pPr>
        <w:pStyle w:val="ConsPlusNormal"/>
        <w:ind w:firstLine="540"/>
        <w:jc w:val="both"/>
      </w:pPr>
    </w:p>
    <w:p w:rsidR="00931658" w:rsidRPr="004F3832" w:rsidRDefault="005619F1" w:rsidP="00351990">
      <w:pPr>
        <w:pStyle w:val="ConsPlusNormal"/>
        <w:ind w:firstLine="709"/>
        <w:jc w:val="both"/>
      </w:pPr>
      <w:r w:rsidRPr="004F3832">
        <w:t xml:space="preserve">В соответствии с Федеральным законом от 27.07.2010 </w:t>
      </w:r>
      <w:r w:rsidR="00931658" w:rsidRPr="004F3832">
        <w:t>№210-ФЗ «</w:t>
      </w:r>
      <w:r w:rsidRPr="004F3832">
        <w:t>Об организации предоставления государственных и муниципальных услуг</w:t>
      </w:r>
      <w:r w:rsidR="00931658" w:rsidRPr="004F3832">
        <w:t>»</w:t>
      </w:r>
      <w:r w:rsidR="00351990">
        <w:t xml:space="preserve"> </w:t>
      </w:r>
      <w:r w:rsidR="00931658" w:rsidRPr="004F3832">
        <w:t>и в целях реализации мероприятий по разработке и утверждению административных регламентов предоставления муниципальных услуг администрацией городского поселения, в том числе в электронном виде, администрация городского поселения</w:t>
      </w:r>
    </w:p>
    <w:p w:rsidR="005619F1" w:rsidRPr="004F3832" w:rsidRDefault="00931658" w:rsidP="00351990">
      <w:pPr>
        <w:pStyle w:val="ConsPlusNormal"/>
        <w:jc w:val="both"/>
      </w:pPr>
      <w:r w:rsidRPr="004F3832">
        <w:t>ПОСТАНОВЛЯЕТ:</w:t>
      </w:r>
    </w:p>
    <w:p w:rsidR="00931658" w:rsidRDefault="00931658" w:rsidP="00351990">
      <w:pPr>
        <w:pStyle w:val="ConsPlusNormal"/>
        <w:ind w:firstLine="709"/>
        <w:jc w:val="both"/>
      </w:pPr>
      <w:r w:rsidRPr="004F3832">
        <w:t>1.</w:t>
      </w:r>
      <w:r w:rsidR="00655006" w:rsidRPr="00655006">
        <w:t>Внести в административный регламент предоставления муниципальной услуги «Подготовка и утверждение градостроительного плана земельного участка», утвержденный постановлением администрации городского поселения «Город Вяземский» от 12.11.2015 №</w:t>
      </w:r>
      <w:r w:rsidR="00351990">
        <w:t xml:space="preserve"> </w:t>
      </w:r>
      <w:r w:rsidR="00655006" w:rsidRPr="00655006">
        <w:t>980, следующие изменения:</w:t>
      </w:r>
    </w:p>
    <w:p w:rsidR="00655006" w:rsidRDefault="003D017B" w:rsidP="00351990">
      <w:pPr>
        <w:pStyle w:val="ConsPlusNormal"/>
        <w:ind w:firstLine="709"/>
        <w:jc w:val="both"/>
      </w:pPr>
      <w:r>
        <w:t xml:space="preserve">1.1.В пункте 1.5 </w:t>
      </w:r>
      <w:r w:rsidR="00537FA2">
        <w:t xml:space="preserve">регламента </w:t>
      </w:r>
      <w:r>
        <w:t>слова «</w:t>
      </w:r>
      <w:r w:rsidRPr="003D017B">
        <w:t>в виде отдельного документа</w:t>
      </w:r>
      <w:r>
        <w:t>» исключить.</w:t>
      </w:r>
    </w:p>
    <w:p w:rsidR="003D017B" w:rsidRDefault="003D017B" w:rsidP="00351990">
      <w:pPr>
        <w:pStyle w:val="ConsPlusNormal"/>
        <w:ind w:firstLine="709"/>
        <w:jc w:val="both"/>
      </w:pPr>
      <w:r>
        <w:t>1.2.В пункте 2.1 слова «</w:t>
      </w:r>
      <w:r w:rsidRPr="003D017B">
        <w:t>либо мотивированный отказ в выдаче градостроительного плана земельного участка»</w:t>
      </w:r>
      <w:r>
        <w:t xml:space="preserve"> исключить.</w:t>
      </w:r>
    </w:p>
    <w:p w:rsidR="003D017B" w:rsidRDefault="003D017B" w:rsidP="00351990">
      <w:pPr>
        <w:pStyle w:val="ConsPlusNormal"/>
        <w:ind w:firstLine="709"/>
        <w:jc w:val="both"/>
      </w:pPr>
      <w:r>
        <w:t xml:space="preserve">1.3.Пункт 2.2 </w:t>
      </w:r>
      <w:r w:rsidR="00537FA2">
        <w:t xml:space="preserve">регламента </w:t>
      </w:r>
      <w:r>
        <w:t>изложить в следующей редакции»</w:t>
      </w:r>
    </w:p>
    <w:p w:rsidR="003D017B" w:rsidRDefault="003D017B" w:rsidP="00351990">
      <w:pPr>
        <w:pStyle w:val="ConsPlusNormal"/>
        <w:ind w:firstLine="709"/>
        <w:jc w:val="both"/>
      </w:pPr>
      <w:r>
        <w:t>«2.2.Сроки предоставления муниципальной услуги.</w:t>
      </w:r>
    </w:p>
    <w:p w:rsidR="003D017B" w:rsidRDefault="003D017B" w:rsidP="00351990">
      <w:pPr>
        <w:pStyle w:val="ConsPlusNormal"/>
        <w:ind w:firstLine="709"/>
        <w:jc w:val="both"/>
      </w:pPr>
      <w:r>
        <w:t xml:space="preserve">Срок подготовки, утверждения и выдачи градостроительного плана земельного участка </w:t>
      </w:r>
      <w:r w:rsidR="00B41199">
        <w:t xml:space="preserve">осуществляются в срок </w:t>
      </w:r>
      <w:r>
        <w:t xml:space="preserve">не более 30 дней со дня поступления и регистрации запроса (в том числе в форме электронного документа) о выдаче градостроительного плана земельного участка в соответствии с </w:t>
      </w:r>
      <w:r w:rsidRPr="00472747">
        <w:t xml:space="preserve">частью 17 статьи 46 </w:t>
      </w:r>
      <w:r>
        <w:t>Градостроительного кодекса Российской Федерации.</w:t>
      </w:r>
      <w:r w:rsidR="00537FA2">
        <w:t>».</w:t>
      </w:r>
    </w:p>
    <w:p w:rsidR="003D017B" w:rsidRDefault="003D017B" w:rsidP="00351990">
      <w:pPr>
        <w:pStyle w:val="ConsPlusNormal"/>
        <w:ind w:firstLine="709"/>
        <w:jc w:val="both"/>
      </w:pPr>
      <w:r>
        <w:t xml:space="preserve">В случае если в выданных по результатам предоставления муниципальной услуги документах допущена опечатка и (или) ошибка, она </w:t>
      </w:r>
      <w:r>
        <w:lastRenderedPageBreak/>
        <w:t>исправляется по заявлению заявителя в срок не более пяти рабочих дней со дня его регистрации.</w:t>
      </w:r>
    </w:p>
    <w:p w:rsidR="00537FA2" w:rsidRDefault="00537FA2" w:rsidP="00351990">
      <w:pPr>
        <w:pStyle w:val="ConsPlusNormal"/>
        <w:ind w:firstLine="709"/>
        <w:jc w:val="both"/>
      </w:pPr>
      <w:r>
        <w:t>1.4.Пункт 2.3 регламента изложить в следующей редакции:</w:t>
      </w:r>
    </w:p>
    <w:p w:rsidR="00537FA2" w:rsidRDefault="00537FA2" w:rsidP="00351990">
      <w:pPr>
        <w:pStyle w:val="ConsPlusNormal"/>
        <w:ind w:firstLine="709"/>
        <w:jc w:val="both"/>
      </w:pPr>
      <w:r>
        <w:t>«2.3.Правовые основания для предоставления муниципальной услуги.</w:t>
      </w:r>
    </w:p>
    <w:p w:rsidR="00537FA2" w:rsidRDefault="00537FA2" w:rsidP="00351990">
      <w:pPr>
        <w:pStyle w:val="ConsPlusNormal"/>
        <w:ind w:firstLine="709"/>
        <w:jc w:val="both"/>
      </w:pPr>
      <w:r>
        <w:t>Правовыми основаниями для предоставления муниципальной услуги являются:</w:t>
      </w:r>
    </w:p>
    <w:p w:rsidR="00537FA2" w:rsidRPr="00472747" w:rsidRDefault="00537FA2" w:rsidP="00351990">
      <w:pPr>
        <w:pStyle w:val="ConsPlusNormal"/>
        <w:ind w:firstLine="709"/>
        <w:jc w:val="both"/>
      </w:pPr>
      <w:r w:rsidRPr="00472747">
        <w:t xml:space="preserve">- Федеральный закон от 29 декабря 2004 г. </w:t>
      </w:r>
      <w:r>
        <w:t>№</w:t>
      </w:r>
      <w:r w:rsidRPr="00472747">
        <w:t xml:space="preserve"> 191-ФЗ </w:t>
      </w:r>
      <w:r>
        <w:t>«</w:t>
      </w:r>
      <w:r w:rsidRPr="00472747">
        <w:t>О введении в действие Градостроительного кодекса Российской Федерации</w:t>
      </w:r>
      <w:r>
        <w:t>»</w:t>
      </w:r>
      <w:r w:rsidRPr="00472747">
        <w:t>;</w:t>
      </w:r>
    </w:p>
    <w:p w:rsidR="00537FA2" w:rsidRPr="00472747" w:rsidRDefault="00537FA2" w:rsidP="00351990">
      <w:pPr>
        <w:pStyle w:val="ConsPlusNormal"/>
        <w:ind w:firstLine="709"/>
        <w:jc w:val="both"/>
      </w:pPr>
      <w:r w:rsidRPr="00472747">
        <w:t xml:space="preserve">- Федеральный закон от 06 октября 2003 г. </w:t>
      </w:r>
      <w:r>
        <w:t>№</w:t>
      </w:r>
      <w:r w:rsidRPr="00472747">
        <w:t xml:space="preserve"> 131-ФЗ </w:t>
      </w:r>
      <w:r>
        <w:t>«</w:t>
      </w:r>
      <w:r w:rsidRPr="00472747">
        <w:t>Об общих принципах организации местного самоуправления в Российской Федерации</w:t>
      </w:r>
      <w:r>
        <w:t>»</w:t>
      </w:r>
      <w:r w:rsidRPr="00472747">
        <w:t>;</w:t>
      </w:r>
    </w:p>
    <w:p w:rsidR="00537FA2" w:rsidRPr="00472747" w:rsidRDefault="00537FA2" w:rsidP="00351990">
      <w:pPr>
        <w:pStyle w:val="ConsPlusNormal"/>
        <w:ind w:firstLine="709"/>
        <w:jc w:val="both"/>
      </w:pPr>
      <w:r w:rsidRPr="00472747">
        <w:t xml:space="preserve">- Федеральный закон от 27 июля 2010 г. </w:t>
      </w:r>
      <w:r>
        <w:t>№</w:t>
      </w:r>
      <w:r w:rsidRPr="00472747">
        <w:t xml:space="preserve"> 210-ФЗ </w:t>
      </w:r>
      <w:r>
        <w:t>«</w:t>
      </w:r>
      <w:r w:rsidRPr="00472747">
        <w:t>Об организации предоставления государственных и муниципальных услуг</w:t>
      </w:r>
      <w:r>
        <w:t>»</w:t>
      </w:r>
      <w:r w:rsidRPr="00472747">
        <w:t>;</w:t>
      </w:r>
    </w:p>
    <w:p w:rsidR="00537FA2" w:rsidRDefault="00537FA2" w:rsidP="00351990">
      <w:pPr>
        <w:pStyle w:val="ConsPlusNormal"/>
        <w:ind w:firstLine="709"/>
        <w:jc w:val="both"/>
      </w:pPr>
      <w:r w:rsidRPr="00472747">
        <w:t xml:space="preserve">- Приказ Министерства регионального развития Российской Федерации от 10 мая 2011 г. </w:t>
      </w:r>
      <w:r>
        <w:t>№</w:t>
      </w:r>
      <w:r w:rsidRPr="00472747">
        <w:t xml:space="preserve"> 207 </w:t>
      </w:r>
      <w:r>
        <w:t>«</w:t>
      </w:r>
      <w:r w:rsidRPr="00472747">
        <w:t>Об утверждении формы градостроительного плана земельного участка</w:t>
      </w:r>
      <w:r>
        <w:t>»</w:t>
      </w:r>
      <w:r w:rsidRPr="00472747">
        <w:t xml:space="preserve"> (зарегистрировано в Минюсте РФ 24 мая 2011 г. </w:t>
      </w:r>
      <w:r>
        <w:t>№</w:t>
      </w:r>
      <w:r w:rsidRPr="00472747">
        <w:t xml:space="preserve"> 20838)</w:t>
      </w:r>
      <w:r>
        <w:t>.</w:t>
      </w:r>
      <w:r w:rsidR="00B76A03">
        <w:t>».</w:t>
      </w:r>
    </w:p>
    <w:p w:rsidR="003D017B" w:rsidRDefault="00465761" w:rsidP="00351990">
      <w:pPr>
        <w:pStyle w:val="ConsPlusNormal"/>
        <w:ind w:firstLine="709"/>
        <w:jc w:val="both"/>
      </w:pPr>
      <w:r>
        <w:t xml:space="preserve">1.5.Пункт 2.6 регламента </w:t>
      </w:r>
      <w:r w:rsidRPr="00465761">
        <w:t>признать утратившим силу</w:t>
      </w:r>
      <w:r>
        <w:t>.</w:t>
      </w:r>
    </w:p>
    <w:p w:rsidR="00465761" w:rsidRDefault="00465761" w:rsidP="00351990">
      <w:pPr>
        <w:pStyle w:val="ConsPlusNormal"/>
        <w:ind w:firstLine="709"/>
        <w:jc w:val="both"/>
      </w:pPr>
      <w:r>
        <w:t>1.6.Пункт 3.3.5 регламента изложить в следующей редакции»</w:t>
      </w:r>
    </w:p>
    <w:p w:rsidR="00465761" w:rsidRDefault="00465761" w:rsidP="00351990">
      <w:pPr>
        <w:pStyle w:val="ConsPlusNormal"/>
        <w:ind w:firstLine="709"/>
        <w:jc w:val="both"/>
      </w:pPr>
      <w:r>
        <w:t>«</w:t>
      </w:r>
      <w:r w:rsidRPr="00465761">
        <w:t>3.3.5.</w:t>
      </w:r>
      <w:r>
        <w:t xml:space="preserve">Результатом выполнения административной процедуры является подготовка, утверждение градостроительного плана земельного участка и выдача заявителю или его доверенному лицу под расписку с соответствующей регистрацией в журнале учета выданных градостроительных планов земельных участков. Форма градостроительного плана земельного участка заполняется в трех экземплярах. После утверждения </w:t>
      </w:r>
      <w:r w:rsidRPr="00465761">
        <w:t xml:space="preserve">второй экземпляр </w:t>
      </w:r>
      <w:r>
        <w:t>на бумажном носителе передаются заявителю. Первый экземпляр на бумажном и электронном носителях хранится в администрации городского поселения, третий экземпляр хранится в отделе.</w:t>
      </w:r>
      <w:r w:rsidR="00475B0C">
        <w:t>».</w:t>
      </w:r>
    </w:p>
    <w:p w:rsidR="00475B0C" w:rsidRDefault="00475B0C" w:rsidP="00351990">
      <w:pPr>
        <w:pStyle w:val="ConsPlusNormal"/>
        <w:ind w:firstLine="709"/>
        <w:jc w:val="both"/>
      </w:pPr>
      <w:r>
        <w:t>1.7.</w:t>
      </w:r>
      <w:r w:rsidR="00444192">
        <w:t xml:space="preserve">Пункт 3.3.7 регламента </w:t>
      </w:r>
      <w:r w:rsidR="00444192" w:rsidRPr="00444192">
        <w:t>признать утратившим силу.</w:t>
      </w:r>
    </w:p>
    <w:p w:rsidR="00444192" w:rsidRDefault="00444192" w:rsidP="00351990">
      <w:pPr>
        <w:pStyle w:val="ConsPlusNormal"/>
        <w:ind w:firstLine="709"/>
        <w:jc w:val="both"/>
      </w:pPr>
      <w:r>
        <w:t>1.8.Пункт 3.3.8 регламента изложить в следующей редакции:</w:t>
      </w:r>
    </w:p>
    <w:p w:rsidR="00444192" w:rsidRDefault="00444192" w:rsidP="00351990">
      <w:pPr>
        <w:pStyle w:val="ConsPlusNormal"/>
        <w:ind w:firstLine="709"/>
        <w:jc w:val="both"/>
      </w:pPr>
      <w:r>
        <w:t>«3.3.8.Способ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системах:</w:t>
      </w:r>
    </w:p>
    <w:p w:rsidR="00444192" w:rsidRDefault="00444192" w:rsidP="00351990">
      <w:pPr>
        <w:pStyle w:val="ConsPlusNormal"/>
        <w:ind w:firstLine="709"/>
        <w:jc w:val="both"/>
      </w:pPr>
      <w:r>
        <w:t>- регистрация в журнале регистрации либо в электронной версии указанного журнала - при утверждении и подписании градостроительного плана земельного участка.».</w:t>
      </w:r>
    </w:p>
    <w:p w:rsidR="00444192" w:rsidRDefault="00444192" w:rsidP="00351990">
      <w:pPr>
        <w:pStyle w:val="ConsPlusNormal"/>
        <w:ind w:firstLine="709"/>
        <w:jc w:val="both"/>
      </w:pPr>
      <w:r>
        <w:t>1.9.Административный регламент дополнить пунктом 3.4 следующего содержания»: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t>«3.4.Особенности выполнения административных процедур в многофункциональных центрах.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t>3.4.1.В ходе приема документов оператор МФЦ: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t>1) устанавливает личность и полномочия заявителя (проверяет документ, удостоверяющий личность заявителя и/или представителя заявителя);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lastRenderedPageBreak/>
        <w:t>2) выдает заявителю бланк заявления для заполнения, оказывает помощь по его заполнению, проверяет правильность заполнения заявления. Заявление заполняется в единственном экземпляре-подлиннике и подписывается заявителем;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t>3) проверяет соответствие поданных документов перечню, определенному в подпункте 2.4.1 административного регламента;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t>4) проводит проверку представленных документов требованиям действующего законодательства и административного регламента предоставления муниципальной услуги в соответствии с пунктом 2.5;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t>5) если представленные документы не соответствуют предъявляемым к ним требованиям, оператор МФЦ принимает заявление, консультирует заявителя по перечню и качеству предоставленных документов, объясняет содержание выявленных в представленных документах недостатков.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t xml:space="preserve">3.4.2.В случае несоответствия документов требованиям, указанным в подпункте 4) подпункта 3.4.1, оператор МФЦ при оформлении перечня представленных документов ставит отметку </w:t>
      </w:r>
      <w:r w:rsidR="004513F6">
        <w:t>«</w:t>
      </w:r>
      <w:r w:rsidRPr="00444192">
        <w:t>По результатам предварительного анализа в представленных документах выявлены несоответствия установленным требованиям</w:t>
      </w:r>
      <w:r w:rsidR="004513F6">
        <w:t>»</w:t>
      </w:r>
      <w:r w:rsidRPr="00444192">
        <w:t>.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t>3.4.3.Оператор МФЦ предоставляет заявителю расписку в получении документов и делает об этом отметку в бланке заявления с подписью заявителя.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t>3.4.4.Оператор МФЦ регистрирует заявление и делает об этом отметку в бланке заявления.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t>3.4.5.Оператор МФЦ информирует заявителя о сроках рассмотрения заявления об оказании муниципальной услуги.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t>3.4.6.Оператор МФЦ в день получения заявления и документов: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t>1) формирует комплект представленных заявителем документов, включающий в себя заявление о предоставлении услуги по установленной форме; информацию, содержащую сведения о приеме документов сотрудником МФЦ: дату представления документов; регистрационный номер заявления; фамилию и инициалы специалиста, принявшего документы, контактные телефоны, а также его подпись; сведения о способе информирования заявителя с указанием всех необходимых реквизитов (номер контактного телефона, адрес электронной почты и т.д.);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t>2) производит сканирование (фотографирование) заявления и документов, обеспечивая соблюдение следующих требований: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t>- взаимное соответствие документа в бумажной и электронной форме, включая соответствие форм-фактора листов документов;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t>- четкое воспроизведение текста и графической информации документов при сканировании и копировании документов;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t>- отсутствие повреждений листов документов;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t>3) 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системы документооборота в департамент;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lastRenderedPageBreak/>
        <w:t xml:space="preserve">4) формирует контейнер, в который помещается оригинал заявления на предоставление услуги. Контейнер содержит информацию о комплектах документов на получение услуги, дате и времени отправки и специалисте МФЦ, который собрал контейнер. Контейнер опечатывается и на следующий день после получения заявления и документов отправляется курьерской почтой с сопроводительным письмом, заверенным печатью МФЦ, в </w:t>
      </w:r>
      <w:r>
        <w:t>администрацию городского поселения «Город Вяземский»</w:t>
      </w:r>
      <w:r w:rsidRPr="00444192">
        <w:t>.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t>3.4.7.Поступившее в электронном виде в администрацию городского поселения «Город Вяземский» заявление распечатывается на бумажном носителе и регистрируется в соответствии с пунктом 2.9 настоящего регламента.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t>3.4.8.</w:t>
      </w:r>
      <w:r>
        <w:t>А</w:t>
      </w:r>
      <w:r w:rsidRPr="00444192">
        <w:t>дминистраци</w:t>
      </w:r>
      <w:r>
        <w:t>ей</w:t>
      </w:r>
      <w:r w:rsidRPr="00444192">
        <w:t xml:space="preserve"> городского поселения «Город Вяземский» производится рассмотрение заявления о предоставлении услуги и принятие решения по существу заявления.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t>3.4.9.Сканированная копия принятого решения (результата предоставления услуги) направляется администраци</w:t>
      </w:r>
      <w:r>
        <w:t>ей</w:t>
      </w:r>
      <w:r w:rsidRPr="00444192">
        <w:t xml:space="preserve"> городского поселения «Город Вяземский» в МФЦ в электронном виде.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t>3.4.10.Курьерская служба МФЦ не позднее следующего рабочего дня с момента направления в электронном виде забирает оригинал документа, являющийся результатом предоставления муниципальной услуги, с проставлением подписи и даты получения в оригинале документа, остающемся в администраци</w:t>
      </w:r>
      <w:r>
        <w:t>и</w:t>
      </w:r>
      <w:r w:rsidRPr="00444192">
        <w:t xml:space="preserve"> городского поселения «Город Вяземский».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t>3.4</w:t>
      </w:r>
      <w:r>
        <w:t>.11.</w:t>
      </w:r>
      <w:r w:rsidRPr="00444192">
        <w:t>МФЦ в день получения оригинала документа, являющегося результатом предоставления муниципальной услуги, информирует заявителя посредством телефонной связи или по адресу электронной почты (при наличии) об исполнении услуги по его заявлению.</w:t>
      </w:r>
    </w:p>
    <w:p w:rsidR="00444192" w:rsidRPr="00444192" w:rsidRDefault="00444192" w:rsidP="00351990">
      <w:pPr>
        <w:pStyle w:val="ConsPlusNormal"/>
        <w:ind w:firstLine="709"/>
        <w:jc w:val="both"/>
      </w:pPr>
      <w:r w:rsidRPr="00444192">
        <w:t>3.4</w:t>
      </w:r>
      <w:r>
        <w:t>.12.</w:t>
      </w:r>
      <w:r w:rsidRPr="00444192">
        <w:t>При посещении заявителем МФЦ оператор МФЦ выдает заявителю под подпись оригинал документа, являющегося результатом предоставления муниципальной услуги.».</w:t>
      </w:r>
    </w:p>
    <w:p w:rsidR="001A55F1" w:rsidRDefault="001973D9" w:rsidP="00351990">
      <w:pPr>
        <w:pStyle w:val="ConsPlusNormal"/>
        <w:ind w:firstLine="709"/>
        <w:jc w:val="both"/>
      </w:pPr>
      <w:r>
        <w:t>1.10.Абзац девятый пункта 5.2 регламента признать утратившим силу.</w:t>
      </w:r>
    </w:p>
    <w:p w:rsidR="001A55F1" w:rsidRDefault="001A55F1" w:rsidP="00351990">
      <w:pPr>
        <w:pStyle w:val="ConsPlusNormal"/>
        <w:ind w:firstLine="709"/>
        <w:jc w:val="both"/>
      </w:pPr>
      <w:r>
        <w:t xml:space="preserve">1.11.Административный регламент дополнить пунктом 5.12 следующего содержания: </w:t>
      </w:r>
    </w:p>
    <w:p w:rsidR="00444192" w:rsidRDefault="001A55F1" w:rsidP="00351990">
      <w:pPr>
        <w:pStyle w:val="ConsPlusNormal"/>
        <w:ind w:firstLine="709"/>
        <w:jc w:val="both"/>
      </w:pPr>
      <w:r>
        <w:t>«5.12.С 10 января 2016 года юридические лица и индивидуальные предприниматели вправе направить жалобу в антимонопольный орган в порядке и случаях, предусмотренных главой 4 Федерального закона от 26.07.2006 № 135-ФЗ «О защите конкуренции». Такая жалоба подаётся и рассматривается в соответствии с указанным Федеральным законом.».</w:t>
      </w:r>
    </w:p>
    <w:p w:rsidR="00D665E4" w:rsidRPr="007C3E24" w:rsidRDefault="00D665E4" w:rsidP="00351990">
      <w:pPr>
        <w:pStyle w:val="ConsPlusNormal"/>
        <w:ind w:firstLine="709"/>
        <w:jc w:val="both"/>
      </w:pPr>
      <w:r>
        <w:t>1.12.</w:t>
      </w:r>
      <w:r w:rsidR="007C3E24" w:rsidRPr="007C3E24">
        <w:t>В блок-схеме последовательности предоставления муниципальной услуги «Подготовка и утверждение градостроительного плана земельного участка», являющейся приложением к административному регламенту, слова«и отсутствие оснований, предусмотренных пунктом 2.</w:t>
      </w:r>
      <w:r w:rsidR="007C3E24">
        <w:t>5</w:t>
      </w:r>
      <w:r w:rsidR="007C3E24" w:rsidRPr="007C3E24">
        <w:t xml:space="preserve"> Административного регламента», «Подготовка и направление мотивированного отказа в предоставлении услуги (при наличии основания, указанного в пункте 2.</w:t>
      </w:r>
      <w:r w:rsidR="007C3E24">
        <w:t>5</w:t>
      </w:r>
      <w:r w:rsidR="007C3E24" w:rsidRPr="007C3E24">
        <w:t xml:space="preserve"> Административного регламента)», «(в случае отсутствия оснований, указанных в пункте 2.</w:t>
      </w:r>
      <w:r w:rsidR="007C3E24">
        <w:t>5</w:t>
      </w:r>
      <w:r w:rsidR="007C3E24" w:rsidRPr="007C3E24">
        <w:t xml:space="preserve"> Административного </w:t>
      </w:r>
      <w:r w:rsidR="007C3E24" w:rsidRPr="007C3E24">
        <w:lastRenderedPageBreak/>
        <w:t>регламента)» исключить.</w:t>
      </w:r>
    </w:p>
    <w:p w:rsidR="00931658" w:rsidRPr="004F3832" w:rsidRDefault="00655006" w:rsidP="00351990">
      <w:pPr>
        <w:pStyle w:val="ConsPlusNormal"/>
        <w:ind w:firstLine="709"/>
        <w:jc w:val="both"/>
      </w:pPr>
      <w:r>
        <w:t>2</w:t>
      </w:r>
      <w:r w:rsidR="00931658" w:rsidRPr="004F3832">
        <w:t>.Опубликовать настоящее постановление в Сборнике нормативно-правовых актов городского поселения «Город Вяземский» и разместить на сайте администрации городского поселения http://vyazemskii.ru.</w:t>
      </w:r>
    </w:p>
    <w:p w:rsidR="00931658" w:rsidRPr="004F3832" w:rsidRDefault="00655006" w:rsidP="00351990">
      <w:pPr>
        <w:pStyle w:val="ConsPlusNormal"/>
        <w:ind w:firstLine="709"/>
        <w:jc w:val="both"/>
      </w:pPr>
      <w:r>
        <w:t>3</w:t>
      </w:r>
      <w:r w:rsidR="00931658" w:rsidRPr="004F3832">
        <w:t>.Настоящее постановление вступает в силу после его опубликования.</w:t>
      </w:r>
    </w:p>
    <w:p w:rsidR="00931658" w:rsidRPr="004F3832" w:rsidRDefault="00655006" w:rsidP="00351990">
      <w:pPr>
        <w:pStyle w:val="ConsPlusNormal"/>
        <w:ind w:firstLine="709"/>
        <w:jc w:val="both"/>
      </w:pPr>
      <w:r>
        <w:t>4</w:t>
      </w:r>
      <w:r w:rsidR="00931658" w:rsidRPr="004F3832">
        <w:t>.</w:t>
      </w:r>
      <w:proofErr w:type="gramStart"/>
      <w:r w:rsidR="00931658" w:rsidRPr="004F3832">
        <w:t>Контроль за</w:t>
      </w:r>
      <w:proofErr w:type="gramEnd"/>
      <w:r w:rsidR="00931658" w:rsidRPr="004F3832">
        <w:t xml:space="preserve"> исполнением настоящего постановления возложить на заместителя главы администрации городского поселения Хотинца С.В.</w:t>
      </w:r>
    </w:p>
    <w:p w:rsidR="00931658" w:rsidRPr="004F3832" w:rsidRDefault="00931658" w:rsidP="00351990">
      <w:pPr>
        <w:pStyle w:val="ConsPlusNormal"/>
        <w:ind w:firstLine="709"/>
        <w:jc w:val="both"/>
      </w:pPr>
    </w:p>
    <w:p w:rsidR="00931658" w:rsidRPr="004F3832" w:rsidRDefault="00931658" w:rsidP="00351990">
      <w:pPr>
        <w:pStyle w:val="ConsPlusNormal"/>
        <w:ind w:firstLine="709"/>
        <w:jc w:val="both"/>
      </w:pPr>
    </w:p>
    <w:p w:rsidR="005619F1" w:rsidRPr="004F3832" w:rsidRDefault="00931658" w:rsidP="00351990">
      <w:pPr>
        <w:pStyle w:val="ConsPlusNormal"/>
        <w:jc w:val="both"/>
      </w:pPr>
      <w:r w:rsidRPr="004F3832">
        <w:t>Глава городского поселения                                                             А.Ю. Усенко</w:t>
      </w:r>
    </w:p>
    <w:p w:rsidR="005619F1" w:rsidRPr="004F3832" w:rsidRDefault="005619F1" w:rsidP="00351990">
      <w:pPr>
        <w:pStyle w:val="ConsPlusNormal"/>
        <w:ind w:firstLine="709"/>
        <w:jc w:val="both"/>
      </w:pPr>
    </w:p>
    <w:p w:rsidR="005619F1" w:rsidRPr="004F3832" w:rsidRDefault="005619F1" w:rsidP="00351990">
      <w:pPr>
        <w:pStyle w:val="ConsPlusNormal"/>
        <w:ind w:firstLine="709"/>
        <w:jc w:val="both"/>
      </w:pPr>
    </w:p>
    <w:p w:rsidR="005619F1" w:rsidRPr="004F3832" w:rsidRDefault="005619F1" w:rsidP="00351990">
      <w:pPr>
        <w:pStyle w:val="ConsPlusNormal"/>
        <w:ind w:firstLine="709"/>
        <w:jc w:val="both"/>
      </w:pPr>
    </w:p>
    <w:p w:rsidR="004977DB" w:rsidRPr="004F3832" w:rsidRDefault="004977DB" w:rsidP="00351990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351990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351990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4F3832">
        <w:rPr>
          <w:rFonts w:eastAsia="Times New Roman" w:cs="Times New Roman"/>
          <w:sz w:val="24"/>
          <w:szCs w:val="24"/>
          <w:lang w:eastAsia="ru-RU"/>
        </w:rPr>
        <w:tab/>
      </w:r>
      <w:r w:rsidRPr="004F3832">
        <w:rPr>
          <w:rFonts w:eastAsia="Times New Roman" w:cs="Times New Roman"/>
          <w:sz w:val="24"/>
          <w:szCs w:val="24"/>
          <w:lang w:eastAsia="ru-RU"/>
        </w:rPr>
        <w:tab/>
      </w:r>
      <w:r w:rsidRPr="004F3832">
        <w:rPr>
          <w:rFonts w:eastAsia="Times New Roman" w:cs="Times New Roman"/>
          <w:sz w:val="24"/>
          <w:szCs w:val="24"/>
          <w:lang w:eastAsia="ru-RU"/>
        </w:rPr>
        <w:tab/>
      </w:r>
      <w:r w:rsidRPr="004F3832">
        <w:rPr>
          <w:rFonts w:eastAsia="Times New Roman" w:cs="Times New Roman"/>
          <w:sz w:val="24"/>
          <w:szCs w:val="24"/>
          <w:lang w:eastAsia="ru-RU"/>
        </w:rPr>
        <w:tab/>
      </w:r>
      <w:r w:rsidRPr="004F3832">
        <w:rPr>
          <w:rFonts w:eastAsia="Times New Roman" w:cs="Times New Roman"/>
          <w:sz w:val="24"/>
          <w:szCs w:val="24"/>
          <w:lang w:eastAsia="ru-RU"/>
        </w:rPr>
        <w:tab/>
      </w:r>
    </w:p>
    <w:p w:rsidR="004977DB" w:rsidRPr="004F3832" w:rsidRDefault="004977DB" w:rsidP="00351990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351990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351990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351990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351990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351990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351990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351990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351990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977DB" w:rsidRDefault="004977DB" w:rsidP="00351990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FD6847" w:rsidRDefault="00FD6847" w:rsidP="00351990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351990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351990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351990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351990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351990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4977DB" w:rsidRPr="004F3832" w:rsidRDefault="004977DB" w:rsidP="00351990">
      <w:pPr>
        <w:ind w:firstLine="709"/>
        <w:jc w:val="center"/>
      </w:pPr>
    </w:p>
    <w:sectPr w:rsidR="004977DB" w:rsidRPr="004F3832" w:rsidSect="003A63BD">
      <w:pgSz w:w="11905" w:h="16838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5DDD"/>
    <w:multiLevelType w:val="hybridMultilevel"/>
    <w:tmpl w:val="7538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619F1"/>
    <w:rsid w:val="00003E95"/>
    <w:rsid w:val="0006089C"/>
    <w:rsid w:val="00087D09"/>
    <w:rsid w:val="000E54A1"/>
    <w:rsid w:val="000F6AB3"/>
    <w:rsid w:val="001142A1"/>
    <w:rsid w:val="001151DF"/>
    <w:rsid w:val="00167139"/>
    <w:rsid w:val="001973D9"/>
    <w:rsid w:val="001A55F1"/>
    <w:rsid w:val="001A5CBE"/>
    <w:rsid w:val="001B460A"/>
    <w:rsid w:val="00236166"/>
    <w:rsid w:val="002438CD"/>
    <w:rsid w:val="00245B72"/>
    <w:rsid w:val="002F6249"/>
    <w:rsid w:val="0031629D"/>
    <w:rsid w:val="00341A3E"/>
    <w:rsid w:val="00351990"/>
    <w:rsid w:val="003606F1"/>
    <w:rsid w:val="00384FED"/>
    <w:rsid w:val="0039519D"/>
    <w:rsid w:val="003A63BD"/>
    <w:rsid w:val="003B60D6"/>
    <w:rsid w:val="003C0D9A"/>
    <w:rsid w:val="003C184B"/>
    <w:rsid w:val="003D017B"/>
    <w:rsid w:val="003D3FA3"/>
    <w:rsid w:val="003F70D2"/>
    <w:rsid w:val="0042031F"/>
    <w:rsid w:val="00420727"/>
    <w:rsid w:val="004236AF"/>
    <w:rsid w:val="00444192"/>
    <w:rsid w:val="004513F6"/>
    <w:rsid w:val="00465761"/>
    <w:rsid w:val="00475B0C"/>
    <w:rsid w:val="00491D40"/>
    <w:rsid w:val="004977DB"/>
    <w:rsid w:val="004D41AD"/>
    <w:rsid w:val="004F3832"/>
    <w:rsid w:val="00504F1A"/>
    <w:rsid w:val="00537FA2"/>
    <w:rsid w:val="00543B7E"/>
    <w:rsid w:val="005450B2"/>
    <w:rsid w:val="00557EBC"/>
    <w:rsid w:val="0056163A"/>
    <w:rsid w:val="005619F1"/>
    <w:rsid w:val="00594C4B"/>
    <w:rsid w:val="005A668E"/>
    <w:rsid w:val="005C2D77"/>
    <w:rsid w:val="00600BF7"/>
    <w:rsid w:val="00655006"/>
    <w:rsid w:val="006726E8"/>
    <w:rsid w:val="00684298"/>
    <w:rsid w:val="006878DE"/>
    <w:rsid w:val="006A00B5"/>
    <w:rsid w:val="006D3C9F"/>
    <w:rsid w:val="0070400C"/>
    <w:rsid w:val="00716E34"/>
    <w:rsid w:val="00727584"/>
    <w:rsid w:val="00761E11"/>
    <w:rsid w:val="00772D96"/>
    <w:rsid w:val="007A0F91"/>
    <w:rsid w:val="007B67F3"/>
    <w:rsid w:val="007C3E24"/>
    <w:rsid w:val="00811D05"/>
    <w:rsid w:val="008263C0"/>
    <w:rsid w:val="00874042"/>
    <w:rsid w:val="00931658"/>
    <w:rsid w:val="0093429F"/>
    <w:rsid w:val="00977918"/>
    <w:rsid w:val="009D769E"/>
    <w:rsid w:val="00A40CCD"/>
    <w:rsid w:val="00A451B8"/>
    <w:rsid w:val="00A54378"/>
    <w:rsid w:val="00B14723"/>
    <w:rsid w:val="00B36382"/>
    <w:rsid w:val="00B41199"/>
    <w:rsid w:val="00B47E88"/>
    <w:rsid w:val="00B76A03"/>
    <w:rsid w:val="00BD722B"/>
    <w:rsid w:val="00BE3009"/>
    <w:rsid w:val="00BF0B6D"/>
    <w:rsid w:val="00C023BD"/>
    <w:rsid w:val="00C02F2D"/>
    <w:rsid w:val="00C03484"/>
    <w:rsid w:val="00C24305"/>
    <w:rsid w:val="00C313C3"/>
    <w:rsid w:val="00C84573"/>
    <w:rsid w:val="00C87D8F"/>
    <w:rsid w:val="00CA0F40"/>
    <w:rsid w:val="00CC5C8E"/>
    <w:rsid w:val="00CD054A"/>
    <w:rsid w:val="00D242A9"/>
    <w:rsid w:val="00D321BA"/>
    <w:rsid w:val="00D665E4"/>
    <w:rsid w:val="00DA2187"/>
    <w:rsid w:val="00DB0ED1"/>
    <w:rsid w:val="00DC2BFD"/>
    <w:rsid w:val="00DD607A"/>
    <w:rsid w:val="00E126D4"/>
    <w:rsid w:val="00E36BC1"/>
    <w:rsid w:val="00EA16B7"/>
    <w:rsid w:val="00ED0AC9"/>
    <w:rsid w:val="00EE756E"/>
    <w:rsid w:val="00EF7665"/>
    <w:rsid w:val="00F35EDB"/>
    <w:rsid w:val="00F65F6F"/>
    <w:rsid w:val="00FA0AAA"/>
    <w:rsid w:val="00FD316B"/>
    <w:rsid w:val="00FD6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F1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619F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19F1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5619F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19F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19F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19F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endnote text"/>
    <w:basedOn w:val="a"/>
    <w:link w:val="a4"/>
    <w:uiPriority w:val="99"/>
    <w:rsid w:val="00C84573"/>
    <w:pPr>
      <w:autoSpaceDE w:val="0"/>
      <w:autoSpaceDN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C84573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19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F1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619F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19F1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5619F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19F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19F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19F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endnote text"/>
    <w:basedOn w:val="a"/>
    <w:link w:val="a4"/>
    <w:uiPriority w:val="99"/>
    <w:rsid w:val="00C84573"/>
    <w:pPr>
      <w:autoSpaceDE w:val="0"/>
      <w:autoSpaceDN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C84573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simakovaov</dc:creator>
  <cp:keywords/>
  <dc:description/>
  <cp:lastModifiedBy>Овчинникова</cp:lastModifiedBy>
  <cp:revision>21</cp:revision>
  <cp:lastPrinted>2016-05-06T03:21:00Z</cp:lastPrinted>
  <dcterms:created xsi:type="dcterms:W3CDTF">2016-05-06T01:53:00Z</dcterms:created>
  <dcterms:modified xsi:type="dcterms:W3CDTF">2016-06-08T03:40:00Z</dcterms:modified>
</cp:coreProperties>
</file>